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632" w:type="dxa"/>
        <w:jc w:val="center"/>
        <w:tblLook w:val="01E0" w:firstRow="1" w:lastRow="1" w:firstColumn="1" w:lastColumn="1" w:noHBand="0" w:noVBand="0"/>
      </w:tblPr>
      <w:tblGrid>
        <w:gridCol w:w="4866"/>
        <w:gridCol w:w="5766"/>
      </w:tblGrid>
      <w:tr w:rsidR="00436DF0" w:rsidRPr="00436DF0" w14:paraId="7A1AB34F" w14:textId="77777777" w:rsidTr="00821FCB">
        <w:trPr>
          <w:trHeight w:val="863"/>
          <w:jc w:val="center"/>
        </w:trPr>
        <w:tc>
          <w:tcPr>
            <w:tcW w:w="4866" w:type="dxa"/>
          </w:tcPr>
          <w:p w14:paraId="68E3E46C" w14:textId="428678A8" w:rsidR="00B816B6" w:rsidRPr="00436DF0" w:rsidRDefault="00CC508D" w:rsidP="002977C0">
            <w:pPr>
              <w:spacing w:before="0" w:after="0"/>
              <w:ind w:firstLine="0"/>
              <w:jc w:val="center"/>
              <w:rPr>
                <w:b/>
                <w:bCs/>
              </w:rPr>
            </w:pPr>
            <w:r w:rsidRPr="00436DF0">
              <w:rPr>
                <w:b/>
                <w:bCs/>
                <w:noProof/>
                <w:sz w:val="26"/>
              </w:rPr>
              <mc:AlternateContent>
                <mc:Choice Requires="wps">
                  <w:drawing>
                    <wp:anchor distT="0" distB="0" distL="114300" distR="114300" simplePos="0" relativeHeight="251664896" behindDoc="0" locked="0" layoutInCell="1" allowOverlap="1" wp14:anchorId="3BCF8E50" wp14:editId="234DE923">
                      <wp:simplePos x="0" y="0"/>
                      <wp:positionH relativeFrom="column">
                        <wp:posOffset>861060</wp:posOffset>
                      </wp:positionH>
                      <wp:positionV relativeFrom="paragraph">
                        <wp:posOffset>222885</wp:posOffset>
                      </wp:positionV>
                      <wp:extent cx="1219200" cy="0"/>
                      <wp:effectExtent l="0" t="0" r="0" b="0"/>
                      <wp:wrapNone/>
                      <wp:docPr id="1802458617" name="Straight Connector 5"/>
                      <wp:cNvGraphicFramePr/>
                      <a:graphic xmlns:a="http://schemas.openxmlformats.org/drawingml/2006/main">
                        <a:graphicData uri="http://schemas.microsoft.com/office/word/2010/wordprocessingShape">
                          <wps:wsp>
                            <wps:cNvCnPr/>
                            <wps:spPr>
                              <a:xfrm>
                                <a:off x="0" y="0"/>
                                <a:ext cx="12192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CA88B8" id="Straight Connector 5" o:spid="_x0000_s1026" style="position:absolute;z-index:251664896;visibility:visible;mso-wrap-style:square;mso-wrap-distance-left:9pt;mso-wrap-distance-top:0;mso-wrap-distance-right:9pt;mso-wrap-distance-bottom:0;mso-position-horizontal:absolute;mso-position-horizontal-relative:text;mso-position-vertical:absolute;mso-position-vertical-relative:text" from="67.8pt,17.55pt" to="163.8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" strokecolor="#4472c4 [3204]" strokeweight=".5pt">
                      <v:stroke joinstyle="miter"/>
                    </v:line>
                  </w:pict>
                </mc:Fallback>
              </mc:AlternateContent>
            </w:r>
            <w:r w:rsidR="00B816B6" w:rsidRPr="00436DF0">
              <w:rPr>
                <w:b/>
                <w:bCs/>
                <w:sz w:val="26"/>
              </w:rPr>
              <w:t>BỘ NÔNG NGHIỆP</w:t>
            </w:r>
            <w:r w:rsidR="002977C0" w:rsidRPr="00436DF0">
              <w:rPr>
                <w:b/>
                <w:bCs/>
                <w:sz w:val="26"/>
              </w:rPr>
              <w:t xml:space="preserve"> </w:t>
            </w:r>
            <w:r w:rsidR="00B816B6" w:rsidRPr="00436DF0">
              <w:rPr>
                <w:b/>
                <w:bCs/>
                <w:sz w:val="26"/>
              </w:rPr>
              <w:t xml:space="preserve">VÀ </w:t>
            </w:r>
            <w:r w:rsidR="00C50D1B" w:rsidRPr="00436DF0">
              <w:rPr>
                <w:b/>
                <w:bCs/>
                <w:sz w:val="26"/>
              </w:rPr>
              <w:t>MÔI TRƯỜNG</w:t>
            </w:r>
          </w:p>
        </w:tc>
        <w:tc>
          <w:tcPr>
            <w:tcW w:w="5766" w:type="dxa"/>
          </w:tcPr>
          <w:p w14:paraId="09BF010B" w14:textId="77777777" w:rsidR="00B816B6" w:rsidRPr="00436DF0" w:rsidRDefault="00B816B6" w:rsidP="00954751">
            <w:pPr>
              <w:spacing w:before="0" w:after="0"/>
              <w:ind w:firstLine="0"/>
              <w:jc w:val="center"/>
              <w:rPr>
                <w:b/>
                <w:sz w:val="26"/>
                <w:szCs w:val="28"/>
              </w:rPr>
            </w:pPr>
            <w:r w:rsidRPr="00436DF0">
              <w:rPr>
                <w:b/>
                <w:sz w:val="26"/>
                <w:szCs w:val="28"/>
              </w:rPr>
              <w:t>CỘNG HÒA XÃ HỘI CHỦ NGHĨA VIỆT NAM</w:t>
            </w:r>
          </w:p>
          <w:p w14:paraId="7F97B57F" w14:textId="77777777" w:rsidR="00B816B6" w:rsidRPr="00436DF0" w:rsidRDefault="00A113C0" w:rsidP="00954751">
            <w:pPr>
              <w:spacing w:before="0" w:after="0"/>
              <w:ind w:firstLine="0"/>
              <w:jc w:val="center"/>
              <w:rPr>
                <w:i/>
                <w:szCs w:val="28"/>
              </w:rPr>
            </w:pPr>
            <w:r w:rsidRPr="00436DF0">
              <w:rPr>
                <w:noProof/>
              </w:rPr>
              <mc:AlternateContent>
                <mc:Choice Requires="wps">
                  <w:drawing>
                    <wp:anchor distT="4294967293" distB="4294967293" distL="114300" distR="114300" simplePos="0" relativeHeight="251657728" behindDoc="0" locked="0" layoutInCell="1" allowOverlap="1" wp14:anchorId="6F9BAF62" wp14:editId="1B34040F">
                      <wp:simplePos x="0" y="0"/>
                      <wp:positionH relativeFrom="column">
                        <wp:posOffset>706450</wp:posOffset>
                      </wp:positionH>
                      <wp:positionV relativeFrom="paragraph">
                        <wp:posOffset>236220</wp:posOffset>
                      </wp:positionV>
                      <wp:extent cx="2122805" cy="0"/>
                      <wp:effectExtent l="0" t="0" r="0" b="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280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0CB5424E" id="_x0000_t32" coordsize="21600,21600" o:spt="32" o:oned="t" path="m,l21600,21600e" filled="f">
                      <v:path arrowok="t" fillok="f" o:connecttype="none"/>
                      <o:lock v:ext="edit" shapetype="t"/>
                    </v:shapetype>
                    <v:shape id="Straight Arrow Connector 2" o:spid="_x0000_s1026" type="#_x0000_t32" style="position:absolute;margin-left:55.65pt;margin-top:18.6pt;width:167.15pt;height:0;z-index:2516577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"/>
                  </w:pict>
                </mc:Fallback>
              </mc:AlternateContent>
            </w:r>
            <w:r w:rsidR="00B816B6" w:rsidRPr="00436DF0">
              <w:rPr>
                <w:b/>
                <w:szCs w:val="28"/>
              </w:rPr>
              <w:t>Độc lập - Tự do - Hạnh phúc</w:t>
            </w:r>
          </w:p>
        </w:tc>
      </w:tr>
      <w:tr w:rsidR="00436DF0" w:rsidRPr="00436DF0" w14:paraId="51595086" w14:textId="77777777" w:rsidTr="00821FCB">
        <w:trPr>
          <w:trHeight w:val="49"/>
          <w:jc w:val="center"/>
        </w:trPr>
        <w:tc>
          <w:tcPr>
            <w:tcW w:w="4866" w:type="dxa"/>
          </w:tcPr>
          <w:p w14:paraId="6D5DC65F" w14:textId="4491B5BE" w:rsidR="00B816B6" w:rsidRPr="00436DF0" w:rsidRDefault="00B816B6" w:rsidP="00954751">
            <w:pPr>
              <w:spacing w:before="0" w:after="0"/>
              <w:ind w:firstLine="0"/>
              <w:jc w:val="center"/>
              <w:rPr>
                <w:sz w:val="26"/>
              </w:rPr>
            </w:pPr>
            <w:r w:rsidRPr="00436DF0">
              <w:rPr>
                <w:sz w:val="26"/>
              </w:rPr>
              <w:t>Số:               /TTr-BNN</w:t>
            </w:r>
            <w:r w:rsidR="002977C0" w:rsidRPr="00436DF0">
              <w:rPr>
                <w:sz w:val="26"/>
              </w:rPr>
              <w:t>MT</w:t>
            </w:r>
          </w:p>
        </w:tc>
        <w:tc>
          <w:tcPr>
            <w:tcW w:w="5766" w:type="dxa"/>
          </w:tcPr>
          <w:p w14:paraId="41902146" w14:textId="30118AB0" w:rsidR="00B816B6" w:rsidRPr="00436DF0" w:rsidRDefault="00B816B6" w:rsidP="00E721AE">
            <w:pPr>
              <w:tabs>
                <w:tab w:val="right" w:pos="5581"/>
              </w:tabs>
              <w:spacing w:before="0" w:after="0"/>
              <w:ind w:firstLine="0"/>
              <w:jc w:val="center"/>
              <w:rPr>
                <w:b/>
                <w:sz w:val="26"/>
                <w:szCs w:val="28"/>
              </w:rPr>
            </w:pPr>
            <w:r w:rsidRPr="00436DF0">
              <w:rPr>
                <w:i/>
                <w:szCs w:val="28"/>
              </w:rPr>
              <w:t>Hà Nội, ngày</w:t>
            </w:r>
            <w:r w:rsidRPr="00436DF0">
              <w:rPr>
                <w:iCs/>
                <w:szCs w:val="28"/>
              </w:rPr>
              <w:t xml:space="preserve">       </w:t>
            </w:r>
            <w:r w:rsidRPr="00436DF0">
              <w:rPr>
                <w:bCs/>
                <w:iCs/>
                <w:szCs w:val="28"/>
              </w:rPr>
              <w:t xml:space="preserve">  </w:t>
            </w:r>
            <w:r w:rsidRPr="00436DF0">
              <w:rPr>
                <w:i/>
                <w:szCs w:val="28"/>
              </w:rPr>
              <w:t xml:space="preserve">tháng         năm </w:t>
            </w:r>
            <w:r w:rsidR="0045760E" w:rsidRPr="00436DF0">
              <w:rPr>
                <w:i/>
                <w:szCs w:val="28"/>
              </w:rPr>
              <w:t>202</w:t>
            </w:r>
            <w:r w:rsidR="00E721AE">
              <w:rPr>
                <w:i/>
                <w:szCs w:val="28"/>
              </w:rPr>
              <w:t>6</w:t>
            </w:r>
          </w:p>
        </w:tc>
      </w:tr>
    </w:tbl>
    <w:p w14:paraId="2B191AA9" w14:textId="5FF50F28" w:rsidR="001C075D" w:rsidRPr="00436DF0" w:rsidRDefault="000F62DA" w:rsidP="00954751">
      <w:pPr>
        <w:tabs>
          <w:tab w:val="center" w:pos="0"/>
          <w:tab w:val="left" w:pos="709"/>
          <w:tab w:val="left" w:pos="6810"/>
        </w:tabs>
        <w:spacing w:before="0" w:after="0"/>
        <w:ind w:firstLine="0"/>
        <w:jc w:val="center"/>
        <w:rPr>
          <w:b/>
          <w:szCs w:val="28"/>
        </w:rPr>
      </w:pPr>
      <w:r w:rsidRPr="00436DF0">
        <w:rPr>
          <w:b/>
          <w:bCs/>
          <w:noProof/>
          <w:spacing w:val="-2"/>
          <w:position w:val="-2"/>
          <w:szCs w:val="18"/>
        </w:rPr>
        <mc:AlternateContent>
          <mc:Choice Requires="wps">
            <w:drawing>
              <wp:anchor distT="0" distB="0" distL="114300" distR="114300" simplePos="0" relativeHeight="251660800" behindDoc="0" locked="0" layoutInCell="1" allowOverlap="1" wp14:anchorId="78AA91D3" wp14:editId="37F9C516">
                <wp:simplePos x="0" y="0"/>
                <wp:positionH relativeFrom="margin">
                  <wp:align>left</wp:align>
                </wp:positionH>
                <wp:positionV relativeFrom="paragraph">
                  <wp:posOffset>123520</wp:posOffset>
                </wp:positionV>
                <wp:extent cx="1095375" cy="295275"/>
                <wp:effectExtent l="0" t="0" r="28575" b="28575"/>
                <wp:wrapNone/>
                <wp:docPr id="2057118037" name="Text Box 3"/>
                <wp:cNvGraphicFramePr/>
                <a:graphic xmlns:a="http://schemas.openxmlformats.org/drawingml/2006/main">
                  <a:graphicData uri="http://schemas.microsoft.com/office/word/2010/wordprocessingShape">
                    <wps:wsp>
                      <wps:cNvSpPr txBox="1"/>
                      <wps:spPr>
                        <a:xfrm>
                          <a:off x="0" y="0"/>
                          <a:ext cx="1095375" cy="295275"/>
                        </a:xfrm>
                        <a:prstGeom prst="rect">
                          <a:avLst/>
                        </a:prstGeom>
                        <a:solidFill>
                          <a:schemeClr val="lt1"/>
                        </a:solidFill>
                        <a:ln w="6350">
                          <a:solidFill>
                            <a:prstClr val="black"/>
                          </a:solidFill>
                        </a:ln>
                      </wps:spPr>
                      <wps:txbx>
                        <w:txbxContent>
                          <w:p w14:paraId="5A0C033E" w14:textId="4442DE59" w:rsidR="002C189A" w:rsidRPr="005C7BC0" w:rsidRDefault="002C189A" w:rsidP="000F62DA">
                            <w:pPr>
                              <w:spacing w:before="0" w:after="0"/>
                              <w:ind w:firstLine="0"/>
                              <w:jc w:val="center"/>
                              <w:rPr>
                                <w:b/>
                                <w:bCs/>
                                <w:sz w:val="22"/>
                                <w:szCs w:val="16"/>
                              </w:rPr>
                            </w:pPr>
                            <w:r w:rsidRPr="00314802">
                              <w:rPr>
                                <w:b/>
                                <w:bCs/>
                                <w:sz w:val="24"/>
                                <w:szCs w:val="18"/>
                              </w:rPr>
                              <w:t>DỰ THẢO</w:t>
                            </w:r>
                            <w:r>
                              <w:rPr>
                                <w:b/>
                                <w:bCs/>
                                <w:sz w:val="24"/>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AA91D3" id="_x0000_t202" coordsize="21600,21600" o:spt="202" path="m,l,21600r21600,l21600,xe">
                <v:stroke joinstyle="miter"/>
                <v:path gradientshapeok="t" o:connecttype="rect"/>
              </v:shapetype>
              <v:shape id="Text Box 3" o:spid="_x0000_s1026" type="#_x0000_t202" style="position:absolute;left:0;text-align:left;margin-left:0;margin-top:9.75pt;width:86.25pt;height:23.25pt;z-index:251660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" fillcolor="white [3201]" strokeweight=".5pt">
                <v:textbox>
                  <w:txbxContent>
                    <w:p w14:paraId="5A0C033E" w14:textId="4442DE59" w:rsidR="002C189A" w:rsidRPr="005C7BC0" w:rsidRDefault="002C189A" w:rsidP="000F62DA">
                      <w:pPr>
                        <w:spacing w:before="0" w:after="0"/>
                        <w:ind w:firstLine="0"/>
                        <w:jc w:val="center"/>
                        <w:rPr>
                          <w:b/>
                          <w:bCs/>
                          <w:sz w:val="22"/>
                          <w:szCs w:val="16"/>
                        </w:rPr>
                      </w:pPr>
                      <w:r w:rsidRPr="00314802">
                        <w:rPr>
                          <w:b/>
                          <w:bCs/>
                          <w:sz w:val="24"/>
                          <w:szCs w:val="18"/>
                        </w:rPr>
                        <w:t>DỰ THẢO</w:t>
                      </w:r>
                      <w:r>
                        <w:rPr>
                          <w:b/>
                          <w:bCs/>
                          <w:sz w:val="24"/>
                          <w:szCs w:val="18"/>
                        </w:rPr>
                        <w:t xml:space="preserve"> </w:t>
                      </w:r>
                    </w:p>
                  </w:txbxContent>
                </v:textbox>
                <w10:wrap anchorx="margin"/>
              </v:shape>
            </w:pict>
          </mc:Fallback>
        </mc:AlternateContent>
      </w:r>
    </w:p>
    <w:p w14:paraId="6284AC47" w14:textId="77CF1F6A" w:rsidR="001C075D" w:rsidRPr="00436DF0" w:rsidRDefault="001C075D" w:rsidP="000F62DA">
      <w:pPr>
        <w:tabs>
          <w:tab w:val="center" w:pos="0"/>
          <w:tab w:val="left" w:pos="709"/>
          <w:tab w:val="left" w:pos="6810"/>
        </w:tabs>
        <w:spacing w:before="0" w:after="0"/>
        <w:ind w:firstLine="0"/>
        <w:jc w:val="left"/>
        <w:rPr>
          <w:b/>
          <w:szCs w:val="28"/>
        </w:rPr>
      </w:pPr>
    </w:p>
    <w:p w14:paraId="56E8F984" w14:textId="7D207DBD" w:rsidR="00B816B6" w:rsidRPr="00436DF0" w:rsidRDefault="00B816B6" w:rsidP="009C5C92">
      <w:pPr>
        <w:tabs>
          <w:tab w:val="center" w:pos="0"/>
          <w:tab w:val="left" w:pos="709"/>
          <w:tab w:val="left" w:pos="6810"/>
        </w:tabs>
        <w:spacing w:before="0" w:after="0"/>
        <w:ind w:firstLine="0"/>
        <w:jc w:val="center"/>
        <w:rPr>
          <w:b/>
          <w:szCs w:val="28"/>
        </w:rPr>
      </w:pPr>
      <w:r w:rsidRPr="00436DF0">
        <w:rPr>
          <w:b/>
          <w:szCs w:val="28"/>
        </w:rPr>
        <w:t>TỜ TRÌNH</w:t>
      </w:r>
    </w:p>
    <w:p w14:paraId="56C7AD3F" w14:textId="77777777" w:rsidR="00972475" w:rsidRDefault="006C1632" w:rsidP="00AC1907">
      <w:pPr>
        <w:tabs>
          <w:tab w:val="center" w:pos="0"/>
          <w:tab w:val="left" w:pos="709"/>
          <w:tab w:val="left" w:pos="4675"/>
          <w:tab w:val="left" w:pos="6810"/>
        </w:tabs>
        <w:spacing w:before="0" w:after="0"/>
        <w:ind w:firstLine="0"/>
        <w:jc w:val="center"/>
        <w:rPr>
          <w:b/>
          <w:bCs/>
          <w:spacing w:val="-6"/>
          <w:szCs w:val="28"/>
        </w:rPr>
      </w:pPr>
      <w:r w:rsidRPr="00436DF0">
        <w:rPr>
          <w:b/>
          <w:bCs/>
          <w:spacing w:val="-6"/>
          <w:szCs w:val="28"/>
        </w:rPr>
        <w:t>Dự thảo</w:t>
      </w:r>
      <w:r w:rsidR="00B816B6" w:rsidRPr="00436DF0">
        <w:rPr>
          <w:b/>
          <w:bCs/>
          <w:spacing w:val="-6"/>
          <w:szCs w:val="28"/>
        </w:rPr>
        <w:t xml:space="preserve"> </w:t>
      </w:r>
      <w:r w:rsidR="00FE33E4" w:rsidRPr="00436DF0">
        <w:rPr>
          <w:b/>
          <w:bCs/>
          <w:spacing w:val="-6"/>
          <w:szCs w:val="28"/>
        </w:rPr>
        <w:t xml:space="preserve">Quyết định ban hành </w:t>
      </w:r>
      <w:r w:rsidR="00B816B6" w:rsidRPr="00436DF0">
        <w:rPr>
          <w:b/>
          <w:bCs/>
          <w:spacing w:val="-6"/>
          <w:szCs w:val="28"/>
        </w:rPr>
        <w:t xml:space="preserve">Bộ tiêu chí </w:t>
      </w:r>
      <w:r w:rsidR="00AC1907">
        <w:rPr>
          <w:b/>
          <w:bCs/>
          <w:spacing w:val="-6"/>
          <w:szCs w:val="28"/>
        </w:rPr>
        <w:t xml:space="preserve">và quy trình đánh giá, </w:t>
      </w:r>
    </w:p>
    <w:p w14:paraId="6EDE938F" w14:textId="454E3961" w:rsidR="00B816B6" w:rsidRPr="00A3384A" w:rsidRDefault="00AC1907" w:rsidP="00972475">
      <w:pPr>
        <w:tabs>
          <w:tab w:val="center" w:pos="0"/>
          <w:tab w:val="left" w:pos="709"/>
          <w:tab w:val="left" w:pos="4675"/>
          <w:tab w:val="left" w:pos="6810"/>
        </w:tabs>
        <w:spacing w:before="0" w:after="0"/>
        <w:ind w:firstLine="0"/>
        <w:jc w:val="center"/>
        <w:rPr>
          <w:b/>
          <w:bCs/>
          <w:spacing w:val="-6"/>
          <w:szCs w:val="28"/>
        </w:rPr>
      </w:pPr>
      <w:r>
        <w:rPr>
          <w:b/>
          <w:bCs/>
          <w:spacing w:val="-6"/>
          <w:szCs w:val="28"/>
        </w:rPr>
        <w:t>phân hạng sản phẩm mỗi xã một sản phẩm</w:t>
      </w:r>
    </w:p>
    <w:p w14:paraId="26B75974" w14:textId="77777777" w:rsidR="00E74E60" w:rsidRPr="00436DF0" w:rsidRDefault="00E74E60" w:rsidP="00954751">
      <w:pPr>
        <w:tabs>
          <w:tab w:val="center" w:pos="0"/>
          <w:tab w:val="left" w:pos="4675"/>
          <w:tab w:val="left" w:pos="6810"/>
        </w:tabs>
        <w:spacing w:before="0" w:after="0"/>
        <w:ind w:firstLine="0"/>
        <w:jc w:val="center"/>
        <w:rPr>
          <w:szCs w:val="28"/>
        </w:rPr>
      </w:pPr>
    </w:p>
    <w:p w14:paraId="6BCFCB42" w14:textId="75CF247A" w:rsidR="00B816B6" w:rsidRPr="00436DF0" w:rsidRDefault="00B816B6" w:rsidP="00954751">
      <w:pPr>
        <w:tabs>
          <w:tab w:val="center" w:pos="0"/>
          <w:tab w:val="left" w:pos="4675"/>
          <w:tab w:val="left" w:pos="6810"/>
        </w:tabs>
        <w:spacing w:before="0" w:after="0"/>
        <w:ind w:firstLine="0"/>
        <w:jc w:val="center"/>
        <w:rPr>
          <w:szCs w:val="28"/>
        </w:rPr>
      </w:pPr>
      <w:r w:rsidRPr="00436DF0">
        <w:rPr>
          <w:szCs w:val="28"/>
        </w:rPr>
        <w:t xml:space="preserve">Kính gửi: Thủ tướng Chính phủ </w:t>
      </w:r>
    </w:p>
    <w:p w14:paraId="6251C361" w14:textId="77777777" w:rsidR="00954751" w:rsidRPr="00436DF0" w:rsidRDefault="00954751" w:rsidP="00954751">
      <w:pPr>
        <w:tabs>
          <w:tab w:val="center" w:pos="0"/>
          <w:tab w:val="left" w:pos="4675"/>
          <w:tab w:val="left" w:pos="6810"/>
        </w:tabs>
        <w:spacing w:before="0" w:after="0"/>
        <w:ind w:firstLine="0"/>
        <w:jc w:val="center"/>
        <w:rPr>
          <w:szCs w:val="28"/>
        </w:rPr>
      </w:pPr>
    </w:p>
    <w:p w14:paraId="039B4373" w14:textId="6FEF06FF" w:rsidR="008E1C64" w:rsidRPr="00B43C38" w:rsidRDefault="00FC2E59" w:rsidP="0051405D">
      <w:pPr>
        <w:tabs>
          <w:tab w:val="center" w:pos="0"/>
          <w:tab w:val="left" w:pos="709"/>
          <w:tab w:val="left" w:pos="4675"/>
          <w:tab w:val="left" w:pos="6810"/>
        </w:tabs>
        <w:spacing w:before="0" w:after="0" w:line="350" w:lineRule="exact"/>
        <w:rPr>
          <w:szCs w:val="28"/>
        </w:rPr>
      </w:pPr>
      <w:r w:rsidRPr="00B43C38">
        <w:rPr>
          <w:szCs w:val="28"/>
        </w:rPr>
        <w:t xml:space="preserve">Thực hiện </w:t>
      </w:r>
      <w:r w:rsidR="008E1C64" w:rsidRPr="00B43C38">
        <w:rPr>
          <w:szCs w:val="28"/>
        </w:rPr>
        <w:t xml:space="preserve">quy định của Luật Ban hành văn bản quy phạm pháp luật, Bộ Nông nghiệp và Môi trường kính trình Thủ tướng Chính phủ </w:t>
      </w:r>
      <w:r w:rsidR="00730D44" w:rsidRPr="00B43C38">
        <w:rPr>
          <w:szCs w:val="28"/>
        </w:rPr>
        <w:t>dự thảo Q</w:t>
      </w:r>
      <w:r w:rsidR="008E1C64" w:rsidRPr="00B43C38">
        <w:rPr>
          <w:szCs w:val="28"/>
        </w:rPr>
        <w:t xml:space="preserve">uyết định ban hành Bộ tiêu chí </w:t>
      </w:r>
      <w:r w:rsidR="0068493E">
        <w:rPr>
          <w:szCs w:val="28"/>
        </w:rPr>
        <w:t>và quy trình đánh giá, phân hạng sản phẩm mỗi xã một sản phẩm</w:t>
      </w:r>
      <w:r w:rsidR="00965743" w:rsidRPr="00B43C38">
        <w:rPr>
          <w:szCs w:val="28"/>
        </w:rPr>
        <w:t xml:space="preserve"> </w:t>
      </w:r>
      <w:r w:rsidR="0034595F" w:rsidRPr="00B43C38">
        <w:rPr>
          <w:i/>
          <w:iCs/>
          <w:szCs w:val="28"/>
        </w:rPr>
        <w:t>(</w:t>
      </w:r>
      <w:r w:rsidR="00F70F06" w:rsidRPr="00B43C38">
        <w:rPr>
          <w:i/>
          <w:iCs/>
          <w:szCs w:val="28"/>
        </w:rPr>
        <w:t xml:space="preserve">sau đây viết tắt là </w:t>
      </w:r>
      <w:r w:rsidR="0068493E">
        <w:rPr>
          <w:i/>
          <w:iCs/>
          <w:szCs w:val="28"/>
        </w:rPr>
        <w:t>OCOP</w:t>
      </w:r>
      <w:r w:rsidR="0034595F" w:rsidRPr="00B43C38">
        <w:rPr>
          <w:i/>
          <w:iCs/>
          <w:szCs w:val="28"/>
        </w:rPr>
        <w:t>)</w:t>
      </w:r>
      <w:r w:rsidR="0068493E">
        <w:rPr>
          <w:szCs w:val="28"/>
        </w:rPr>
        <w:t xml:space="preserve"> </w:t>
      </w:r>
      <w:r w:rsidR="008E1C64" w:rsidRPr="00B43C38">
        <w:rPr>
          <w:szCs w:val="28"/>
        </w:rPr>
        <w:t>như sau:</w:t>
      </w:r>
    </w:p>
    <w:p w14:paraId="5B2DF9DF" w14:textId="0BD2ACEB" w:rsidR="00B816B6" w:rsidRPr="00B43C38" w:rsidRDefault="00B816B6" w:rsidP="0051405D">
      <w:pPr>
        <w:pStyle w:val="Heading1"/>
        <w:spacing w:after="0" w:line="350" w:lineRule="exact"/>
        <w:rPr>
          <w:szCs w:val="28"/>
        </w:rPr>
      </w:pPr>
      <w:r w:rsidRPr="00B43C38">
        <w:rPr>
          <w:szCs w:val="28"/>
        </w:rPr>
        <w:t>I. SỰ CẦN THIẾT</w:t>
      </w:r>
      <w:r w:rsidR="006712C0" w:rsidRPr="00B43C38">
        <w:rPr>
          <w:szCs w:val="28"/>
        </w:rPr>
        <w:t xml:space="preserve"> </w:t>
      </w:r>
      <w:r w:rsidR="0071270C" w:rsidRPr="00B43C38">
        <w:rPr>
          <w:szCs w:val="28"/>
        </w:rPr>
        <w:t xml:space="preserve">BAN HÀNH </w:t>
      </w:r>
      <w:r w:rsidR="003277A5" w:rsidRPr="00B43C38">
        <w:rPr>
          <w:szCs w:val="28"/>
        </w:rPr>
        <w:t>QUYẾT ĐỊNH</w:t>
      </w:r>
    </w:p>
    <w:p w14:paraId="66F0EBEB" w14:textId="779C4D62" w:rsidR="00944096" w:rsidRPr="00B43C38" w:rsidRDefault="00944096" w:rsidP="0051405D">
      <w:pPr>
        <w:spacing w:after="0" w:line="350" w:lineRule="exact"/>
        <w:rPr>
          <w:b/>
          <w:bCs/>
          <w:szCs w:val="28"/>
        </w:rPr>
      </w:pPr>
      <w:r w:rsidRPr="00B43C38">
        <w:rPr>
          <w:b/>
          <w:bCs/>
          <w:szCs w:val="28"/>
        </w:rPr>
        <w:t xml:space="preserve">1. </w:t>
      </w:r>
      <w:r w:rsidR="00040012" w:rsidRPr="00B43C38">
        <w:rPr>
          <w:b/>
          <w:bCs/>
          <w:szCs w:val="28"/>
        </w:rPr>
        <w:t>Cơ sở chính trị</w:t>
      </w:r>
      <w:r w:rsidR="00D815AF" w:rsidRPr="00B43C38">
        <w:rPr>
          <w:b/>
          <w:bCs/>
          <w:szCs w:val="28"/>
        </w:rPr>
        <w:t>, pháp lý</w:t>
      </w:r>
    </w:p>
    <w:p w14:paraId="2247583A" w14:textId="4CB88FC2" w:rsidR="00972487" w:rsidRPr="00B43C38" w:rsidRDefault="00972487" w:rsidP="0051405D">
      <w:pPr>
        <w:spacing w:after="0" w:line="350" w:lineRule="exact"/>
        <w:rPr>
          <w:szCs w:val="28"/>
        </w:rPr>
      </w:pPr>
      <w:r w:rsidRPr="00B43C38">
        <w:rPr>
          <w:szCs w:val="28"/>
        </w:rPr>
        <w:t>a) Cơ sở chính trị</w:t>
      </w:r>
    </w:p>
    <w:p w14:paraId="58CBF4F1" w14:textId="2CE98596" w:rsidR="009D3CF8" w:rsidRPr="00ED3D68" w:rsidRDefault="00972487" w:rsidP="0051405D">
      <w:pPr>
        <w:spacing w:after="0" w:line="350" w:lineRule="exact"/>
        <w:rPr>
          <w:rFonts w:ascii="Arial" w:hAnsi="Arial" w:cs="Arial"/>
          <w:color w:val="000000"/>
          <w:sz w:val="18"/>
          <w:szCs w:val="18"/>
          <w:shd w:val="clear" w:color="auto" w:fill="FFFFFF"/>
        </w:rPr>
      </w:pPr>
      <w:r w:rsidRPr="00B43C38">
        <w:rPr>
          <w:szCs w:val="28"/>
        </w:rPr>
        <w:t>-</w:t>
      </w:r>
      <w:r w:rsidR="000C029C" w:rsidRPr="00B43C38">
        <w:rPr>
          <w:szCs w:val="28"/>
        </w:rPr>
        <w:t xml:space="preserve"> </w:t>
      </w:r>
      <w:r w:rsidR="00040012" w:rsidRPr="00B43C38">
        <w:rPr>
          <w:szCs w:val="28"/>
        </w:rPr>
        <w:t>Nghị quyết số 19-NQ/TW ngày 16/6/2022 của</w:t>
      </w:r>
      <w:r w:rsidR="004521E3" w:rsidRPr="00B43C38">
        <w:rPr>
          <w:szCs w:val="28"/>
        </w:rPr>
        <w:t xml:space="preserve"> </w:t>
      </w:r>
      <w:r w:rsidR="00040012" w:rsidRPr="00B43C38">
        <w:rPr>
          <w:szCs w:val="28"/>
        </w:rPr>
        <w:t xml:space="preserve">Ban Chấp hành Trung ương </w:t>
      </w:r>
      <w:r w:rsidR="00F07CFC" w:rsidRPr="00B43C38">
        <w:rPr>
          <w:szCs w:val="28"/>
        </w:rPr>
        <w:t xml:space="preserve">Đảng </w:t>
      </w:r>
      <w:r w:rsidR="004521E3" w:rsidRPr="00B43C38">
        <w:rPr>
          <w:szCs w:val="28"/>
        </w:rPr>
        <w:t xml:space="preserve">khóa XIII </w:t>
      </w:r>
      <w:r w:rsidR="00040012" w:rsidRPr="00B43C38">
        <w:rPr>
          <w:szCs w:val="28"/>
        </w:rPr>
        <w:t>về nông nghiệp, nông dân, nông thôn đến năm 2030, tầm nhìn đến năm 2045</w:t>
      </w:r>
      <w:r w:rsidR="00C1406F" w:rsidRPr="00B43C38">
        <w:rPr>
          <w:szCs w:val="28"/>
        </w:rPr>
        <w:t>,</w:t>
      </w:r>
      <w:r w:rsidR="00192C03" w:rsidRPr="00B43C38">
        <w:rPr>
          <w:szCs w:val="28"/>
        </w:rPr>
        <w:t xml:space="preserve"> khẳng định </w:t>
      </w:r>
      <w:r w:rsidR="00192C03" w:rsidRPr="00ED3D68">
        <w:rPr>
          <w:i/>
          <w:szCs w:val="28"/>
        </w:rPr>
        <w:t>“</w:t>
      </w:r>
      <w:r w:rsidR="00ED3D68" w:rsidRPr="00ED3D68">
        <w:rPr>
          <w:i/>
          <w:szCs w:val="28"/>
        </w:rPr>
        <w:t>Đẩy mạnh thực hiện hiệu quả chương trình mỗi xã một sản phẩm (OCOP), gắn với bảo tồn và phát huy giá trị văn hoá truyền thống."; "Khuyến khích phát triển nông nghiệp xanh, hữu cơ, tuần hoàn, chương trình mỗi xã một sản phẩm (OCOP), giảm phát thải khí nhà kính…"</w:t>
      </w:r>
      <w:r w:rsidR="00ED3D68">
        <w:rPr>
          <w:i/>
          <w:szCs w:val="28"/>
        </w:rPr>
        <w:t>.</w:t>
      </w:r>
    </w:p>
    <w:p w14:paraId="662133F2" w14:textId="15B6A33C" w:rsidR="00E12EE6" w:rsidRPr="00D13BED" w:rsidRDefault="00E12EE6" w:rsidP="0051405D">
      <w:pPr>
        <w:spacing w:after="0" w:line="350" w:lineRule="exact"/>
        <w:rPr>
          <w:spacing w:val="-4"/>
          <w:szCs w:val="28"/>
        </w:rPr>
      </w:pPr>
      <w:r w:rsidRPr="00D13BED">
        <w:rPr>
          <w:spacing w:val="-4"/>
          <w:szCs w:val="28"/>
        </w:rPr>
        <w:t xml:space="preserve">- Nghị quyết </w:t>
      </w:r>
      <w:r w:rsidR="004F38A9" w:rsidRPr="00D13BED">
        <w:rPr>
          <w:spacing w:val="-4"/>
          <w:szCs w:val="28"/>
        </w:rPr>
        <w:t xml:space="preserve">số </w:t>
      </w:r>
      <w:r w:rsidRPr="00D13BED">
        <w:rPr>
          <w:spacing w:val="-4"/>
          <w:szCs w:val="28"/>
        </w:rPr>
        <w:t xml:space="preserve">57-NQ/TW ngày 22/12/2024 của Bộ Chính trị về đột phá phát triển khoa học, công nghệ, đổi mới sáng tạo và chuyển đổi số quốc gia. </w:t>
      </w:r>
    </w:p>
    <w:p w14:paraId="0EE0B285" w14:textId="1AA1032D" w:rsidR="00E12EE6" w:rsidRPr="00B43C38" w:rsidRDefault="00E12EE6" w:rsidP="0051405D">
      <w:pPr>
        <w:tabs>
          <w:tab w:val="left" w:pos="1155"/>
        </w:tabs>
        <w:spacing w:after="0" w:line="350" w:lineRule="exact"/>
        <w:rPr>
          <w:szCs w:val="28"/>
        </w:rPr>
      </w:pPr>
      <w:r w:rsidRPr="00B43C38">
        <w:rPr>
          <w:szCs w:val="28"/>
        </w:rPr>
        <w:t>- Nghị quyết số 68-NQ/TW ngày 04/5/2025 của Bộ Chính trị về phát triển kinh tế tư nhân.</w:t>
      </w:r>
    </w:p>
    <w:p w14:paraId="073DEF08" w14:textId="50A374A3" w:rsidR="004F4442" w:rsidRPr="00B43C38" w:rsidRDefault="00972487" w:rsidP="0051405D">
      <w:pPr>
        <w:spacing w:after="0" w:line="350" w:lineRule="exact"/>
        <w:rPr>
          <w:iCs/>
          <w:szCs w:val="28"/>
        </w:rPr>
      </w:pPr>
      <w:r w:rsidRPr="00B43C38">
        <w:rPr>
          <w:iCs/>
          <w:szCs w:val="28"/>
        </w:rPr>
        <w:t>b)</w:t>
      </w:r>
      <w:r w:rsidR="004F4442" w:rsidRPr="00B43C38">
        <w:rPr>
          <w:iCs/>
          <w:szCs w:val="28"/>
        </w:rPr>
        <w:t xml:space="preserve"> Cơ sở pháp lý</w:t>
      </w:r>
    </w:p>
    <w:p w14:paraId="1D339D5F" w14:textId="589F1895" w:rsidR="00E21ABA" w:rsidRPr="00E21ABA" w:rsidRDefault="00E21ABA" w:rsidP="0051405D">
      <w:pPr>
        <w:spacing w:after="0" w:line="350" w:lineRule="exact"/>
        <w:rPr>
          <w:szCs w:val="28"/>
          <w:lang w:val="sv-SE"/>
        </w:rPr>
      </w:pPr>
      <w:r>
        <w:rPr>
          <w:szCs w:val="28"/>
          <w:lang w:val="sv-SE"/>
        </w:rPr>
        <w:t xml:space="preserve">- Nghị quyết số 252/2025/QH15 ngày 10/12/2025 của Quốc hội về sửa đổi, bổ sung một số điều của Nghị quyết số 81/2023/QH15 ngày 09/11/2023 của Quốc hội về Quy hoạch tổng thể quốc gia thời kỳ 2021-2030, tầm nhìn đến năm 2050, khẳng định: </w:t>
      </w:r>
      <w:r w:rsidRPr="00E21ABA">
        <w:rPr>
          <w:i/>
          <w:szCs w:val="28"/>
          <w:lang w:val="sv-SE"/>
        </w:rPr>
        <w:t>"..., tiếp tục mở rộng và nâng cao hiệu quả chương trình mỗi xã một sản phẩm (OCOP) trở thành động lực phát triển bản địa, tạo sinh kế bền vững cho người dân;..."</w:t>
      </w:r>
      <w:r>
        <w:rPr>
          <w:szCs w:val="28"/>
          <w:lang w:val="sv-SE"/>
        </w:rPr>
        <w:t>.</w:t>
      </w:r>
    </w:p>
    <w:p w14:paraId="29697100" w14:textId="10BA0E89" w:rsidR="00ED3D68" w:rsidRPr="00E21ABA" w:rsidRDefault="00ED3D68" w:rsidP="0051405D">
      <w:pPr>
        <w:spacing w:after="0" w:line="350" w:lineRule="exact"/>
        <w:rPr>
          <w:spacing w:val="-2"/>
          <w:szCs w:val="28"/>
          <w:lang w:val="sv-SE"/>
        </w:rPr>
      </w:pPr>
      <w:r w:rsidRPr="00E21ABA">
        <w:rPr>
          <w:spacing w:val="-2"/>
          <w:szCs w:val="28"/>
          <w:lang w:val="sv-SE"/>
        </w:rPr>
        <w:t xml:space="preserve">- </w:t>
      </w:r>
      <w:r w:rsidR="00E21ABA" w:rsidRPr="00E21ABA">
        <w:rPr>
          <w:spacing w:val="-2"/>
          <w:szCs w:val="28"/>
          <w:lang w:val="sv-SE"/>
        </w:rPr>
        <w:t>Nghị quyết số 257/2025/</w:t>
      </w:r>
      <w:r w:rsidRPr="00E21ABA">
        <w:rPr>
          <w:spacing w:val="-2"/>
          <w:szCs w:val="28"/>
          <w:lang w:val="sv-SE"/>
        </w:rPr>
        <w:t>QH15</w:t>
      </w:r>
      <w:r w:rsidR="00E21ABA" w:rsidRPr="00E21ABA">
        <w:rPr>
          <w:spacing w:val="-2"/>
          <w:szCs w:val="28"/>
          <w:lang w:val="sv-SE"/>
        </w:rPr>
        <w:t xml:space="preserve"> ngày 11/12/2025</w:t>
      </w:r>
      <w:r w:rsidRPr="00E21ABA">
        <w:rPr>
          <w:spacing w:val="-2"/>
          <w:szCs w:val="28"/>
          <w:lang w:val="sv-SE"/>
        </w:rPr>
        <w:t xml:space="preserve"> của Quốc hội phê duyệt chủ trương đầu tư Chương trình mục tiêu quốc gia xây dựng nông thôn mới, giảm nghèo bền vững và phát triển kinh tế - xã hội vùng đồng bào dân tộc thiểu số và </w:t>
      </w:r>
      <w:r w:rsidRPr="00E21ABA">
        <w:rPr>
          <w:spacing w:val="-2"/>
          <w:szCs w:val="28"/>
          <w:lang w:val="sv-SE"/>
        </w:rPr>
        <w:lastRenderedPageBreak/>
        <w:t>miền núi giai đoạn 2026-2035</w:t>
      </w:r>
      <w:r w:rsidR="00197A3F" w:rsidRPr="00E21ABA">
        <w:rPr>
          <w:spacing w:val="-2"/>
          <w:szCs w:val="28"/>
          <w:lang w:val="sv-SE"/>
        </w:rPr>
        <w:t>, trong đó giao Thủ tướng Chính phủ "</w:t>
      </w:r>
      <w:r w:rsidR="00197A3F" w:rsidRPr="00E21ABA">
        <w:rPr>
          <w:i/>
          <w:spacing w:val="-2"/>
          <w:szCs w:val="28"/>
          <w:lang w:val="sv-SE"/>
        </w:rPr>
        <w:t>Ban hành Bộ tiêu chí đánh giá và phân hạng sản phẩm OCOP, theo hướng kế thừa, phù hợp, đồng bộ và nâng cao chất lượng, đặc trưng, thương hiệu gắn với yêu cầu thị trường, thúc đẩy theo hướng xanh, bền vững</w:t>
      </w:r>
      <w:r w:rsidR="00197A3F" w:rsidRPr="00E21ABA">
        <w:rPr>
          <w:spacing w:val="-2"/>
          <w:szCs w:val="28"/>
          <w:lang w:val="sv-SE"/>
        </w:rPr>
        <w:t>".</w:t>
      </w:r>
    </w:p>
    <w:p w14:paraId="11E2E82B" w14:textId="55D429DE" w:rsidR="007916BC" w:rsidRPr="00E21ABA" w:rsidRDefault="00ED3D68" w:rsidP="0051405D">
      <w:pPr>
        <w:spacing w:after="0" w:line="350" w:lineRule="exact"/>
        <w:rPr>
          <w:szCs w:val="28"/>
          <w:lang w:val="sv-SE"/>
        </w:rPr>
      </w:pPr>
      <w:r w:rsidRPr="00E21ABA">
        <w:rPr>
          <w:szCs w:val="28"/>
          <w:lang w:val="sv-SE"/>
        </w:rPr>
        <w:t>- Nghị quyết số 424/2025/NQ-CP ngày 30/12/2025 của Chính phủ ban hành Kế hoạch triển khai thực hiện Nghị quyết số 257/2025/NQ-QH15 của Quốc hội phê duyệt chủ trương đầu tư Chương trình mục tiêu quốc gia xây dựng nông thôn mới, giảm nghèo bền vững và phát triển kinh tế - xã hội vùng đồng bào dân tộc thiểu số và miền núi giai đoạn 2026-2035</w:t>
      </w:r>
      <w:r w:rsidR="00972475">
        <w:rPr>
          <w:szCs w:val="28"/>
          <w:lang w:val="sv-SE"/>
        </w:rPr>
        <w:t>.</w:t>
      </w:r>
    </w:p>
    <w:p w14:paraId="5D3257A3" w14:textId="5BCAE64A" w:rsidR="008C3FED" w:rsidRDefault="00972487" w:rsidP="0051405D">
      <w:pPr>
        <w:spacing w:after="0" w:line="350" w:lineRule="exact"/>
        <w:rPr>
          <w:i/>
          <w:spacing w:val="-2"/>
          <w:szCs w:val="28"/>
          <w:lang w:val="sv-SE"/>
        </w:rPr>
      </w:pPr>
      <w:r w:rsidRPr="009B7FE2">
        <w:rPr>
          <w:szCs w:val="28"/>
          <w:lang w:val="sv-SE"/>
        </w:rPr>
        <w:t>-</w:t>
      </w:r>
      <w:r w:rsidR="000C029C" w:rsidRPr="009B7FE2">
        <w:rPr>
          <w:szCs w:val="28"/>
          <w:lang w:val="sv-SE"/>
        </w:rPr>
        <w:t xml:space="preserve"> </w:t>
      </w:r>
      <w:r w:rsidR="00B10002" w:rsidRPr="009B7FE2">
        <w:rPr>
          <w:szCs w:val="28"/>
          <w:lang w:val="sv-SE"/>
        </w:rPr>
        <w:t xml:space="preserve">Quyết định số </w:t>
      </w:r>
      <w:r w:rsidR="00854F11" w:rsidRPr="009B7FE2">
        <w:rPr>
          <w:szCs w:val="28"/>
          <w:lang w:val="sv-SE"/>
        </w:rPr>
        <w:t xml:space="preserve">150/QĐ-TTg ngày 28/01/2022 của Thủ tướng Chính phủ phê duyệt Chiến lược phát triển nông nghiệp và nông thôn bền vững giai đoạn 2021-2030, tầm nhìn đến năm 2050, </w:t>
      </w:r>
      <w:r w:rsidR="003F3249" w:rsidRPr="009B7FE2">
        <w:rPr>
          <w:szCs w:val="28"/>
          <w:lang w:val="sv-SE"/>
        </w:rPr>
        <w:t xml:space="preserve">đã đề ra </w:t>
      </w:r>
      <w:r w:rsidR="000F1D82" w:rsidRPr="009B7FE2">
        <w:rPr>
          <w:szCs w:val="28"/>
          <w:lang w:val="sv-SE"/>
        </w:rPr>
        <w:t xml:space="preserve">định hướng, </w:t>
      </w:r>
      <w:r w:rsidR="003F3249" w:rsidRPr="009B7FE2">
        <w:rPr>
          <w:szCs w:val="28"/>
          <w:lang w:val="sv-SE"/>
        </w:rPr>
        <w:t>nhiệm vụ</w:t>
      </w:r>
      <w:r w:rsidR="000F1D82" w:rsidRPr="009B7FE2">
        <w:rPr>
          <w:szCs w:val="28"/>
          <w:lang w:val="sv-SE"/>
        </w:rPr>
        <w:t xml:space="preserve"> </w:t>
      </w:r>
      <w:r w:rsidR="000F1D82" w:rsidRPr="009B7FE2">
        <w:rPr>
          <w:i/>
          <w:iCs/>
          <w:szCs w:val="28"/>
          <w:lang w:val="sv-SE"/>
        </w:rPr>
        <w:t>“</w:t>
      </w:r>
      <w:r w:rsidR="00197A3F" w:rsidRPr="009B7FE2">
        <w:rPr>
          <w:i/>
          <w:szCs w:val="28"/>
          <w:lang w:val="sv-SE"/>
        </w:rPr>
        <w:t>Đối với nhóm sản phẩm đặc sản địa phương có quy mô nhỏ, tập trung vào các sản phẩm đặc sản nhằm phát huy bản sắc, lợi thế của các địa phương, gắn với xây dựng nông thôn mới theo mô hình “Mỗi xã một sản phẩm” (OCOP).</w:t>
      </w:r>
      <w:r w:rsidR="00197A3F" w:rsidRPr="009B7FE2">
        <w:rPr>
          <w:i/>
          <w:iCs/>
          <w:szCs w:val="28"/>
          <w:lang w:val="sv-SE"/>
        </w:rPr>
        <w:t xml:space="preserve"> </w:t>
      </w:r>
      <w:r w:rsidR="00197A3F" w:rsidRPr="009B7FE2">
        <w:rPr>
          <w:i/>
          <w:szCs w:val="28"/>
          <w:lang w:val="sv-SE"/>
        </w:rPr>
        <w:t>Hoàn thiện sản phẩm theo tiêu chuẩn, quy chuẩn kỹ thuật, bao bì, nhãn mác gắn với truy xuất nguồn gốc, thương hiệu địa phương và nhãn hiệu hàng hóa; tăng cường áp dụng công nghệ số trong quản lý và thương mại sản phẩm để từng bước đẩy mạnh thương hiệu OCOP Việt Nam trên thị trường trong nước và hướng đến thị trường xuất khẩu."</w:t>
      </w:r>
      <w:r w:rsidR="007916BC" w:rsidRPr="009B7FE2">
        <w:rPr>
          <w:i/>
          <w:szCs w:val="28"/>
          <w:lang w:val="sv-SE"/>
        </w:rPr>
        <w:t>;</w:t>
      </w:r>
    </w:p>
    <w:p w14:paraId="3FDF4504" w14:textId="77777777" w:rsidR="008C3FED" w:rsidRDefault="007916BC" w:rsidP="0051405D">
      <w:pPr>
        <w:spacing w:after="0" w:line="350" w:lineRule="exact"/>
        <w:rPr>
          <w:i/>
          <w:spacing w:val="-2"/>
          <w:szCs w:val="28"/>
          <w:lang w:val="sv-SE"/>
        </w:rPr>
      </w:pPr>
      <w:r w:rsidRPr="009B7FE2">
        <w:rPr>
          <w:i/>
          <w:spacing w:val="-2"/>
          <w:szCs w:val="28"/>
          <w:lang w:val="sv-SE"/>
        </w:rPr>
        <w:t xml:space="preserve">- </w:t>
      </w:r>
      <w:r w:rsidRPr="009B7FE2">
        <w:rPr>
          <w:spacing w:val="-2"/>
          <w:szCs w:val="28"/>
          <w:lang w:val="sv-SE"/>
        </w:rPr>
        <w:t xml:space="preserve">Quyết định số  </w:t>
      </w:r>
      <w:r w:rsidR="00E04F0F">
        <w:rPr>
          <w:spacing w:val="-2"/>
          <w:szCs w:val="28"/>
          <w:lang w:val="sv-SE"/>
        </w:rPr>
        <w:t>417/</w:t>
      </w:r>
      <w:r w:rsidRPr="009B7FE2">
        <w:rPr>
          <w:spacing w:val="-2"/>
          <w:szCs w:val="28"/>
          <w:lang w:val="sv-SE"/>
        </w:rPr>
        <w:t xml:space="preserve">QĐ-BNNMT </w:t>
      </w:r>
      <w:r w:rsidR="00E04F0F" w:rsidRPr="009B7FE2">
        <w:rPr>
          <w:spacing w:val="-2"/>
          <w:szCs w:val="28"/>
          <w:lang w:val="sv-SE"/>
        </w:rPr>
        <w:t xml:space="preserve">ngày </w:t>
      </w:r>
      <w:r w:rsidR="00E04F0F">
        <w:rPr>
          <w:spacing w:val="-2"/>
          <w:szCs w:val="28"/>
          <w:lang w:val="sv-SE"/>
        </w:rPr>
        <w:t>31</w:t>
      </w:r>
      <w:r w:rsidRPr="009B7FE2">
        <w:rPr>
          <w:spacing w:val="-2"/>
          <w:szCs w:val="28"/>
          <w:lang w:val="sv-SE"/>
        </w:rPr>
        <w:t>/0</w:t>
      </w:r>
      <w:r w:rsidR="00E04F0F">
        <w:rPr>
          <w:spacing w:val="-2"/>
          <w:szCs w:val="28"/>
          <w:lang w:val="sv-SE"/>
        </w:rPr>
        <w:t>1</w:t>
      </w:r>
      <w:r w:rsidRPr="009B7FE2">
        <w:rPr>
          <w:spacing w:val="-2"/>
          <w:szCs w:val="28"/>
          <w:lang w:val="sv-SE"/>
        </w:rPr>
        <w:t xml:space="preserve">/2026 của Bộ trưởng Bộ Nông nghiệp và Môi trường phê duyệt Chương trình mục tiêu quốc gia xây dựng nông thôn mới, giảm nghèo bền vững và phát triển kinh tế - xã hội vùng đồng bào dân tộc thiểu số và miền núi giai đoạn 2026-2035, đã xác định nội dung số 04 thuộc nội dung thành phần số 3 (Hợp phần 01): </w:t>
      </w:r>
      <w:r w:rsidRPr="00D03E06">
        <w:rPr>
          <w:i/>
          <w:spacing w:val="-2"/>
          <w:szCs w:val="28"/>
          <w:lang w:val="sv-SE"/>
        </w:rPr>
        <w:t>Phát triển sản phẩm OCOP theo Bộ tiêu chí và quy trình đánh giá, phân hạng sản phẩm OCOP được Thủ tướng Chính phủ phê duyệt, theo hướng chất lượng, đặc trưng, đa giá trị, thân thiện với môi trường, gắn với đẩy mạnh ứng dụng công nghệ trong chế biến, khai thác tiềm năng, lợi thế và giá trị văn hóa địa phương; xây dựng thương hiệu, mở rộng thị trường và thúc đẩy sản phẩm OCOP xanh. Tập trung, ưu tiên hỗ trợ cho các chủ thể là các hợp tác xã, tổ hợp tác, doanh nghiệp nhỏ và vừa, trang trại và hộ sản xuất có đăng ký kinh doanh trên địa bàn các xã, thôn đặc biệt khó khăn, vùng đồng bào DTTS và MN, an toàn khu, biên giới và hải đảo.</w:t>
      </w:r>
    </w:p>
    <w:p w14:paraId="67855603" w14:textId="73678C15" w:rsidR="00F8140F" w:rsidRPr="0051405D" w:rsidRDefault="00CB4123" w:rsidP="0051405D">
      <w:pPr>
        <w:spacing w:after="0" w:line="350" w:lineRule="exact"/>
        <w:rPr>
          <w:spacing w:val="-2"/>
          <w:szCs w:val="28"/>
          <w:lang w:val="sv-SE"/>
        </w:rPr>
      </w:pPr>
      <w:r w:rsidRPr="0051405D">
        <w:rPr>
          <w:spacing w:val="-2"/>
          <w:szCs w:val="28"/>
          <w:lang w:val="sv-SE"/>
        </w:rPr>
        <w:t xml:space="preserve">- </w:t>
      </w:r>
      <w:r w:rsidR="00F8140F" w:rsidRPr="0051405D">
        <w:rPr>
          <w:spacing w:val="-2"/>
          <w:szCs w:val="28"/>
          <w:lang w:val="sv-SE"/>
        </w:rPr>
        <w:t>Văn bản số 1446/VPCP-NN ngày 12/02/2026 của Văn phòng Chính phủ thông báo ý kiến chỉ đạo của Phó Thủ tướng Thường trực Chính phủ Nguyễn Hòa Bình: “Đồng ý với đề nghị của Bộ Nông nghiệp và Môi trường tại văn bản nêu trên về việc áp dụng trình tự, thủ tục rút gọn đối với việc xây dựng, ban hành các Quyết định trên. Bộ Nông nghiệp và Môi trường hoàn thiện nội dung kiến nghị, đề xuất và tính khả thi của các Quyết định.”</w:t>
      </w:r>
    </w:p>
    <w:p w14:paraId="2004A1F9" w14:textId="63042D25" w:rsidR="00B941EB" w:rsidRPr="005611FB" w:rsidRDefault="00972487" w:rsidP="0051405D">
      <w:pPr>
        <w:spacing w:after="0" w:line="350" w:lineRule="exact"/>
        <w:rPr>
          <w:b/>
          <w:bCs/>
          <w:szCs w:val="28"/>
          <w:lang w:val="sv-SE"/>
        </w:rPr>
      </w:pPr>
      <w:r w:rsidRPr="005611FB">
        <w:rPr>
          <w:b/>
          <w:bCs/>
          <w:szCs w:val="28"/>
          <w:lang w:val="sv-SE"/>
        </w:rPr>
        <w:lastRenderedPageBreak/>
        <w:t>2</w:t>
      </w:r>
      <w:r w:rsidR="00B77F6E" w:rsidRPr="005611FB">
        <w:rPr>
          <w:b/>
          <w:bCs/>
          <w:szCs w:val="28"/>
          <w:lang w:val="sv-SE"/>
        </w:rPr>
        <w:t>. Cơ sở thực tiễn</w:t>
      </w:r>
    </w:p>
    <w:p w14:paraId="2D87DBDA" w14:textId="5AD8005E" w:rsidR="005611FB" w:rsidRPr="00956233" w:rsidRDefault="00944927" w:rsidP="0051405D">
      <w:pPr>
        <w:spacing w:after="0" w:line="350" w:lineRule="exact"/>
        <w:rPr>
          <w:lang w:val="nl-NL"/>
        </w:rPr>
      </w:pPr>
      <w:r w:rsidRPr="005611FB">
        <w:rPr>
          <w:szCs w:val="28"/>
          <w:lang w:val="sv-SE"/>
        </w:rPr>
        <w:t xml:space="preserve">a) </w:t>
      </w:r>
      <w:r w:rsidR="00972475">
        <w:rPr>
          <w:szCs w:val="28"/>
          <w:lang w:val="sv-SE"/>
        </w:rPr>
        <w:t>Sau h</w:t>
      </w:r>
      <w:r w:rsidR="005611FB">
        <w:rPr>
          <w:szCs w:val="28"/>
          <w:lang w:val="sv-SE"/>
        </w:rPr>
        <w:t xml:space="preserve">ơn 07 năm triển khai thực hiện Chương trình OCOP </w:t>
      </w:r>
      <w:r w:rsidR="005611FB" w:rsidRPr="005611FB">
        <w:rPr>
          <w:i/>
          <w:szCs w:val="28"/>
          <w:lang w:val="sv-SE"/>
        </w:rPr>
        <w:t>(giai đoạn</w:t>
      </w:r>
      <w:r w:rsidR="00354CA9">
        <w:rPr>
          <w:i/>
          <w:szCs w:val="28"/>
          <w:lang w:val="sv-SE"/>
        </w:rPr>
        <w:t>:</w:t>
      </w:r>
      <w:r w:rsidR="005611FB" w:rsidRPr="005611FB">
        <w:rPr>
          <w:i/>
          <w:szCs w:val="28"/>
          <w:lang w:val="sv-SE"/>
        </w:rPr>
        <w:t xml:space="preserve"> 2018-2020</w:t>
      </w:r>
      <w:r w:rsidR="00354CA9">
        <w:rPr>
          <w:i/>
          <w:szCs w:val="28"/>
          <w:lang w:val="sv-SE"/>
        </w:rPr>
        <w:t xml:space="preserve"> và</w:t>
      </w:r>
      <w:r w:rsidR="005611FB" w:rsidRPr="005611FB">
        <w:rPr>
          <w:i/>
          <w:szCs w:val="28"/>
          <w:lang w:val="sv-SE"/>
        </w:rPr>
        <w:t xml:space="preserve"> 2021-2025)</w:t>
      </w:r>
      <w:r w:rsidR="005611FB">
        <w:rPr>
          <w:szCs w:val="28"/>
          <w:lang w:val="sv-SE"/>
        </w:rPr>
        <w:t xml:space="preserve"> cho thấy: </w:t>
      </w:r>
      <w:r w:rsidR="005611FB" w:rsidRPr="00956233">
        <w:rPr>
          <w:lang w:val="nl-NL"/>
        </w:rPr>
        <w:t xml:space="preserve">Bộ tiêu chí </w:t>
      </w:r>
      <w:r w:rsidR="005611FB">
        <w:rPr>
          <w:lang w:val="nl-NL"/>
        </w:rPr>
        <w:t xml:space="preserve">và quy trình </w:t>
      </w:r>
      <w:r w:rsidR="005611FB" w:rsidRPr="00956233">
        <w:rPr>
          <w:lang w:val="nl-NL"/>
        </w:rPr>
        <w:t>đánh giá, phân hạng sản phẩm OCOP</w:t>
      </w:r>
      <w:r w:rsidR="00315329">
        <w:rPr>
          <w:lang w:val="nl-NL"/>
        </w:rPr>
        <w:t xml:space="preserve"> </w:t>
      </w:r>
      <w:r w:rsidR="00315329" w:rsidRPr="00315329">
        <w:rPr>
          <w:i/>
          <w:lang w:val="nl-NL"/>
        </w:rPr>
        <w:t>(sau đây gọi tắt là Bộ tiêu chí OCOP)</w:t>
      </w:r>
      <w:r w:rsidR="005611FB" w:rsidRPr="00956233">
        <w:rPr>
          <w:lang w:val="nl-NL"/>
        </w:rPr>
        <w:t xml:space="preserve"> được Thủ tướng Chính phủ ban hành đã khẳng định vị trí, vai trò quan trọng trong tổ chức triển khai thực hiện Chương trình</w:t>
      </w:r>
      <w:r w:rsidR="005611FB" w:rsidRPr="00956233">
        <w:rPr>
          <w:lang w:val="vi-VN"/>
        </w:rPr>
        <w:t xml:space="preserve"> OCOP, l</w:t>
      </w:r>
      <w:r w:rsidR="005611FB" w:rsidRPr="00956233">
        <w:rPr>
          <w:lang w:val="nl-NL"/>
        </w:rPr>
        <w:t>à căn cứ để các chủ thể đánh giá, xác định các hạn chế về sản phẩm để tập trung nguồn lực, giải pháp nâng cao chất lượng và năng lực sản xuất, chế biến và thương mại;</w:t>
      </w:r>
      <w:r w:rsidR="005611FB" w:rsidRPr="00956233">
        <w:rPr>
          <w:lang w:val="vi-VN"/>
        </w:rPr>
        <w:t xml:space="preserve"> là</w:t>
      </w:r>
      <w:r w:rsidR="005611FB" w:rsidRPr="00956233">
        <w:rPr>
          <w:lang w:val="nl-NL"/>
        </w:rPr>
        <w:t xml:space="preserve"> cơ sở để các địa phương xác định tiềm năng, lợi thế xây dựng kế hoạch, giải pháp</w:t>
      </w:r>
      <w:r w:rsidR="005611FB" w:rsidRPr="00956233">
        <w:rPr>
          <w:lang w:val="vi-VN"/>
        </w:rPr>
        <w:t>, định hướng</w:t>
      </w:r>
      <w:r w:rsidR="005611FB" w:rsidRPr="00956233">
        <w:rPr>
          <w:lang w:val="nl-NL"/>
        </w:rPr>
        <w:t xml:space="preserve"> phù hợp</w:t>
      </w:r>
      <w:r w:rsidR="005611FB" w:rsidRPr="00956233">
        <w:rPr>
          <w:lang w:val="vi-VN"/>
        </w:rPr>
        <w:t xml:space="preserve"> </w:t>
      </w:r>
      <w:r w:rsidR="005611FB" w:rsidRPr="00956233">
        <w:rPr>
          <w:lang w:val="nl-NL"/>
        </w:rPr>
        <w:t xml:space="preserve">gắn với các mục tiêu phát triển sản phẩm nông nghiệp, nông thôn theo chuỗi giá trị, </w:t>
      </w:r>
      <w:r w:rsidR="005611FB" w:rsidRPr="00956233">
        <w:rPr>
          <w:lang w:val="vi-VN"/>
        </w:rPr>
        <w:t xml:space="preserve">bền </w:t>
      </w:r>
      <w:r w:rsidR="005611FB" w:rsidRPr="00956233">
        <w:rPr>
          <w:lang w:val="nl-NL"/>
        </w:rPr>
        <w:t>vững, đáp ứng yêu cầu của thị trường; góp phần phát triển kinh tế nông thôn, tạo việc làm, nâng cao thu nhập cho người dân, đặc biệt là phụ nữ, đồng bào dân tộc thiểu số.</w:t>
      </w:r>
    </w:p>
    <w:p w14:paraId="16F1C0D6" w14:textId="77777777" w:rsidR="00315329" w:rsidRPr="00D24AA0" w:rsidRDefault="005611FB" w:rsidP="0051405D">
      <w:pPr>
        <w:spacing w:after="0" w:line="350" w:lineRule="exact"/>
        <w:rPr>
          <w:bCs/>
          <w:szCs w:val="28"/>
          <w:lang w:val="vi-VN" w:eastAsia="ja-JP"/>
        </w:rPr>
      </w:pPr>
      <w:r w:rsidRPr="00956233">
        <w:rPr>
          <w:color w:val="212529"/>
          <w:szCs w:val="28"/>
          <w:lang w:val="nl-NL"/>
        </w:rPr>
        <w:t>Chương trình OCOP đã lan t</w:t>
      </w:r>
      <w:r>
        <w:rPr>
          <w:color w:val="212529"/>
          <w:szCs w:val="28"/>
          <w:lang w:val="nl-NL"/>
        </w:rPr>
        <w:t xml:space="preserve">oả mạnh mẽ, rộng khắp ở tất cả </w:t>
      </w:r>
      <w:r w:rsidRPr="00956233">
        <w:rPr>
          <w:color w:val="212529"/>
          <w:szCs w:val="28"/>
          <w:lang w:val="nl-NL"/>
        </w:rPr>
        <w:t>3</w:t>
      </w:r>
      <w:r>
        <w:rPr>
          <w:color w:val="212529"/>
          <w:szCs w:val="28"/>
          <w:lang w:val="nl-NL"/>
        </w:rPr>
        <w:t>4/</w:t>
      </w:r>
      <w:r w:rsidRPr="00956233">
        <w:rPr>
          <w:color w:val="212529"/>
          <w:szCs w:val="28"/>
          <w:lang w:val="nl-NL"/>
        </w:rPr>
        <w:t>3</w:t>
      </w:r>
      <w:r>
        <w:rPr>
          <w:color w:val="212529"/>
          <w:szCs w:val="28"/>
          <w:lang w:val="nl-NL"/>
        </w:rPr>
        <w:t>4</w:t>
      </w:r>
      <w:r w:rsidRPr="00956233">
        <w:rPr>
          <w:color w:val="212529"/>
          <w:szCs w:val="28"/>
          <w:lang w:val="nl-NL"/>
        </w:rPr>
        <w:t xml:space="preserve"> tỉnh, thành phố, huy động sự vào cuộc của </w:t>
      </w:r>
      <w:r w:rsidRPr="00956233">
        <w:rPr>
          <w:color w:val="212529"/>
          <w:szCs w:val="28"/>
          <w:lang w:val="vi-VN"/>
        </w:rPr>
        <w:t>các cấp, các ngành từ trung ương đến cơ sở</w:t>
      </w:r>
      <w:r w:rsidRPr="00956233">
        <w:rPr>
          <w:color w:val="212529"/>
          <w:szCs w:val="28"/>
          <w:lang w:val="nl-NL"/>
        </w:rPr>
        <w:t xml:space="preserve">, trở thành một giải pháp ưu tiên trong phát triển kinh tế nông thôn, gắn với xây dựng nông thôn mới ở </w:t>
      </w:r>
      <w:r w:rsidRPr="00956233">
        <w:rPr>
          <w:color w:val="212529"/>
          <w:szCs w:val="28"/>
          <w:lang w:val="vi-VN"/>
        </w:rPr>
        <w:t xml:space="preserve">hầu khắp </w:t>
      </w:r>
      <w:r w:rsidRPr="00956233">
        <w:rPr>
          <w:color w:val="212529"/>
          <w:szCs w:val="28"/>
          <w:lang w:val="nl-NL"/>
        </w:rPr>
        <w:t>các địa phương</w:t>
      </w:r>
      <w:r w:rsidRPr="00956233">
        <w:rPr>
          <w:color w:val="212529"/>
          <w:szCs w:val="28"/>
          <w:lang w:val="vi-VN"/>
        </w:rPr>
        <w:t xml:space="preserve">; </w:t>
      </w:r>
      <w:r w:rsidRPr="00956233">
        <w:rPr>
          <w:lang w:val="de-DE"/>
        </w:rPr>
        <w:t xml:space="preserve">đã tác động tích cực, mạnh mẽ đến sự phát triển sản xuất ở khu vực nông thôn, góp phần </w:t>
      </w:r>
      <w:r w:rsidRPr="00956233">
        <w:rPr>
          <w:spacing w:val="-4"/>
          <w:szCs w:val="28"/>
          <w:lang w:val="vi-VN"/>
        </w:rPr>
        <w:t xml:space="preserve">chuyển đổi từ sản xuất nông nghiệp nhỏ lẻ sang sản xuất theo hướng liên kết chuỗi giá trị, xây dựng vùng nguyên liệu địa phương ổn định </w:t>
      </w:r>
      <w:r w:rsidRPr="00956233">
        <w:rPr>
          <w:i/>
          <w:spacing w:val="-4"/>
          <w:szCs w:val="28"/>
          <w:lang w:val="vi-VN"/>
        </w:rPr>
        <w:t xml:space="preserve">(tỷ lệ chủ thể OCOP xây dựng được vùng nguyên liệu ổn định theo </w:t>
      </w:r>
      <w:r w:rsidRPr="00956233">
        <w:rPr>
          <w:i/>
          <w:spacing w:val="-4"/>
          <w:szCs w:val="28"/>
          <w:lang w:val="de-DE"/>
        </w:rPr>
        <w:t xml:space="preserve">hướng </w:t>
      </w:r>
      <w:r w:rsidRPr="00956233">
        <w:rPr>
          <w:i/>
          <w:spacing w:val="-4"/>
          <w:szCs w:val="28"/>
          <w:lang w:val="vi-VN"/>
        </w:rPr>
        <w:t xml:space="preserve">liên kết chuỗi giá trị sản phẩm OCOP là </w:t>
      </w:r>
      <w:r w:rsidRPr="00956233">
        <w:rPr>
          <w:i/>
          <w:spacing w:val="-4"/>
          <w:szCs w:val="28"/>
          <w:lang w:val="de-DE"/>
        </w:rPr>
        <w:t>48</w:t>
      </w:r>
      <w:r w:rsidRPr="00956233">
        <w:rPr>
          <w:i/>
          <w:spacing w:val="-4"/>
          <w:szCs w:val="28"/>
          <w:lang w:val="vi-VN"/>
        </w:rPr>
        <w:t>,</w:t>
      </w:r>
      <w:r w:rsidRPr="00956233">
        <w:rPr>
          <w:i/>
          <w:spacing w:val="-4"/>
          <w:szCs w:val="28"/>
          <w:lang w:val="de-DE"/>
        </w:rPr>
        <w:t>3%,</w:t>
      </w:r>
      <w:r w:rsidRPr="00956233">
        <w:rPr>
          <w:bCs/>
          <w:i/>
          <w:color w:val="000000"/>
          <w:szCs w:val="28"/>
          <w:lang w:val="de-DE" w:eastAsia="ja-JP"/>
        </w:rPr>
        <w:t xml:space="preserve"> </w:t>
      </w:r>
      <w:r w:rsidRPr="00670882">
        <w:rPr>
          <w:bCs/>
          <w:i/>
          <w:color w:val="000000"/>
          <w:szCs w:val="28"/>
          <w:lang w:val="de-DE" w:eastAsia="ja-JP"/>
        </w:rPr>
        <w:t xml:space="preserve">hơn 60,7% chủ thể OCOP đạt từ 3 sao trở </w:t>
      </w:r>
      <w:r>
        <w:rPr>
          <w:bCs/>
          <w:i/>
          <w:color w:val="000000"/>
          <w:szCs w:val="28"/>
          <w:lang w:val="de-DE" w:eastAsia="ja-JP"/>
        </w:rPr>
        <w:t xml:space="preserve">lên có doanh thu tăng bình quân </w:t>
      </w:r>
      <w:r w:rsidRPr="00670882">
        <w:rPr>
          <w:bCs/>
          <w:i/>
          <w:color w:val="000000"/>
          <w:szCs w:val="28"/>
          <w:lang w:val="de-DE" w:eastAsia="ja-JP"/>
        </w:rPr>
        <w:t>17,6%/năm, tỷ lệ sản phẩm OCOP có giá bán tăng lên là 55,6%</w:t>
      </w:r>
      <w:r>
        <w:rPr>
          <w:bCs/>
          <w:i/>
          <w:color w:val="000000"/>
          <w:szCs w:val="28"/>
          <w:lang w:val="de-DE" w:eastAsia="ja-JP"/>
        </w:rPr>
        <w:t xml:space="preserve">) </w:t>
      </w:r>
      <w:r w:rsidRPr="00956233">
        <w:rPr>
          <w:szCs w:val="28"/>
          <w:lang w:val="de-DE"/>
        </w:rPr>
        <w:t>tạo thêm việc làm, thúc đẩy hướng đi về phát triển kinh tế, đặc biệt là sinh kế ở những vùng đặc biệt khó khăn.</w:t>
      </w:r>
      <w:r w:rsidRPr="00956233">
        <w:rPr>
          <w:szCs w:val="28"/>
          <w:lang w:val="vi-VN"/>
        </w:rPr>
        <w:t xml:space="preserve"> </w:t>
      </w:r>
      <w:r w:rsidRPr="00956233">
        <w:rPr>
          <w:bCs/>
          <w:szCs w:val="28"/>
          <w:lang w:val="vi-VN" w:eastAsia="ja-JP"/>
        </w:rPr>
        <w:t>Tính đến</w:t>
      </w:r>
      <w:r>
        <w:rPr>
          <w:bCs/>
          <w:szCs w:val="28"/>
          <w:lang w:val="vi-VN" w:eastAsia="ja-JP"/>
        </w:rPr>
        <w:t xml:space="preserve"> tháng</w:t>
      </w:r>
      <w:r w:rsidRPr="00956233">
        <w:rPr>
          <w:bCs/>
          <w:szCs w:val="28"/>
          <w:lang w:val="vi-VN" w:eastAsia="ja-JP"/>
        </w:rPr>
        <w:t xml:space="preserve"> </w:t>
      </w:r>
      <w:r>
        <w:rPr>
          <w:bCs/>
          <w:szCs w:val="28"/>
          <w:lang w:val="es-AR" w:eastAsia="ja-JP"/>
        </w:rPr>
        <w:t>12</w:t>
      </w:r>
      <w:r w:rsidRPr="00956233">
        <w:rPr>
          <w:bCs/>
          <w:szCs w:val="28"/>
          <w:lang w:val="vi-VN" w:eastAsia="ja-JP"/>
        </w:rPr>
        <w:t xml:space="preserve">/2025, </w:t>
      </w:r>
      <w:r w:rsidRPr="005611FB">
        <w:rPr>
          <w:b/>
          <w:bCs/>
          <w:szCs w:val="28"/>
          <w:lang w:val="vi-VN" w:eastAsia="ja-JP"/>
        </w:rPr>
        <w:t>18.234</w:t>
      </w:r>
      <w:r w:rsidRPr="005611FB">
        <w:rPr>
          <w:bCs/>
          <w:szCs w:val="28"/>
          <w:lang w:val="vi-VN" w:eastAsia="ja-JP"/>
        </w:rPr>
        <w:t xml:space="preserve"> </w:t>
      </w:r>
      <w:r w:rsidRPr="00686E13">
        <w:rPr>
          <w:color w:val="000000"/>
          <w:szCs w:val="28"/>
          <w:lang w:val="de-DE"/>
        </w:rPr>
        <w:t>sản phẩm OCOP đạt 3 sao trở lên</w:t>
      </w:r>
      <w:r w:rsidRPr="00F07175">
        <w:rPr>
          <w:lang w:val="vi-VN"/>
        </w:rPr>
        <w:t xml:space="preserve"> </w:t>
      </w:r>
      <w:r w:rsidRPr="00F07175">
        <w:rPr>
          <w:i/>
          <w:lang w:val="vi-VN"/>
        </w:rPr>
        <w:t>(</w:t>
      </w:r>
      <w:r>
        <w:rPr>
          <w:i/>
          <w:lang w:val="de-DE"/>
        </w:rPr>
        <w:t xml:space="preserve">13.756 sản phẩm so với năm 2020, </w:t>
      </w:r>
      <w:r w:rsidRPr="00F07175">
        <w:rPr>
          <w:i/>
          <w:lang w:val="vi-VN"/>
        </w:rPr>
        <w:t>tăn</w:t>
      </w:r>
      <w:r>
        <w:rPr>
          <w:i/>
          <w:lang w:val="vi-VN"/>
        </w:rPr>
        <w:t xml:space="preserve">g </w:t>
      </w:r>
      <w:r>
        <w:rPr>
          <w:i/>
          <w:lang w:val="de-DE"/>
        </w:rPr>
        <w:t>9.367</w:t>
      </w:r>
      <w:r>
        <w:rPr>
          <w:i/>
          <w:lang w:val="vi-VN"/>
        </w:rPr>
        <w:t xml:space="preserve"> sản phẩm so với năm 20</w:t>
      </w:r>
      <w:r w:rsidRPr="00686E13">
        <w:rPr>
          <w:i/>
          <w:lang w:val="de-DE"/>
        </w:rPr>
        <w:t>22</w:t>
      </w:r>
      <w:r>
        <w:rPr>
          <w:i/>
          <w:lang w:val="de-DE"/>
        </w:rPr>
        <w:t>,</w:t>
      </w:r>
      <w:r w:rsidRPr="00817629">
        <w:rPr>
          <w:bCs/>
          <w:i/>
          <w:color w:val="000000"/>
          <w:szCs w:val="28"/>
          <w:lang w:val="vi-VN" w:eastAsia="ja-JP"/>
        </w:rPr>
        <w:t xml:space="preserve"> </w:t>
      </w:r>
      <w:r>
        <w:rPr>
          <w:bCs/>
          <w:i/>
          <w:color w:val="000000"/>
          <w:szCs w:val="28"/>
          <w:lang w:val="vi-VN" w:eastAsia="ja-JP"/>
        </w:rPr>
        <w:t>vượt 1,</w:t>
      </w:r>
      <w:r w:rsidRPr="00817629">
        <w:rPr>
          <w:bCs/>
          <w:i/>
          <w:color w:val="000000"/>
          <w:szCs w:val="28"/>
          <w:lang w:val="de-DE" w:eastAsia="ja-JP"/>
        </w:rPr>
        <w:t>8</w:t>
      </w:r>
      <w:r>
        <w:rPr>
          <w:bCs/>
          <w:i/>
          <w:color w:val="000000"/>
          <w:szCs w:val="28"/>
          <w:lang w:val="de-DE" w:eastAsia="ja-JP"/>
        </w:rPr>
        <w:t>2</w:t>
      </w:r>
      <w:r w:rsidRPr="00F7454E">
        <w:rPr>
          <w:bCs/>
          <w:i/>
          <w:color w:val="000000"/>
          <w:szCs w:val="28"/>
          <w:lang w:val="vi-VN" w:eastAsia="ja-JP"/>
        </w:rPr>
        <w:t xml:space="preserve"> lần chỉ tiêu </w:t>
      </w:r>
      <w:r w:rsidRPr="00817629">
        <w:rPr>
          <w:bCs/>
          <w:i/>
          <w:color w:val="000000"/>
          <w:szCs w:val="28"/>
          <w:lang w:val="de-DE" w:eastAsia="ja-JP"/>
        </w:rPr>
        <w:t>gi</w:t>
      </w:r>
      <w:r>
        <w:rPr>
          <w:bCs/>
          <w:i/>
          <w:color w:val="000000"/>
          <w:szCs w:val="28"/>
          <w:lang w:val="de-DE" w:eastAsia="ja-JP"/>
        </w:rPr>
        <w:t xml:space="preserve">ao </w:t>
      </w:r>
      <w:r w:rsidRPr="00F7454E">
        <w:rPr>
          <w:bCs/>
          <w:i/>
          <w:color w:val="000000"/>
          <w:szCs w:val="28"/>
          <w:lang w:val="vi-VN" w:eastAsia="ja-JP"/>
        </w:rPr>
        <w:t>theo Quyết định số 919/QĐ-TTg ngày 01/8/2022 của Thủ tướng Chính phủ</w:t>
      </w:r>
      <w:r w:rsidRPr="00F07175">
        <w:rPr>
          <w:i/>
          <w:lang w:val="vi-VN"/>
        </w:rPr>
        <w:t>)</w:t>
      </w:r>
      <w:r w:rsidRPr="00F07175">
        <w:rPr>
          <w:lang w:val="vi-VN"/>
        </w:rPr>
        <w:t xml:space="preserve">, trong đó </w:t>
      </w:r>
      <w:r>
        <w:rPr>
          <w:rFonts w:eastAsia="Calibri"/>
          <w:color w:val="000000"/>
          <w:szCs w:val="28"/>
          <w:lang w:val="de-DE"/>
        </w:rPr>
        <w:t>71</w:t>
      </w:r>
      <w:r w:rsidRPr="00CC5824">
        <w:rPr>
          <w:rFonts w:eastAsia="Calibri"/>
          <w:color w:val="000000"/>
          <w:szCs w:val="28"/>
          <w:lang w:val="de-DE"/>
        </w:rPr>
        <w:t>,</w:t>
      </w:r>
      <w:r>
        <w:rPr>
          <w:rFonts w:eastAsia="Calibri"/>
          <w:color w:val="000000"/>
          <w:szCs w:val="28"/>
          <w:lang w:val="de-DE"/>
        </w:rPr>
        <w:t>4</w:t>
      </w:r>
      <w:r w:rsidRPr="00CC5824">
        <w:rPr>
          <w:rFonts w:eastAsia="Calibri"/>
          <w:color w:val="000000"/>
          <w:szCs w:val="28"/>
          <w:lang w:val="de-DE"/>
        </w:rPr>
        <w:t>% sản phẩ</w:t>
      </w:r>
      <w:r>
        <w:rPr>
          <w:rFonts w:eastAsia="Calibri"/>
          <w:color w:val="000000"/>
          <w:szCs w:val="28"/>
          <w:lang w:val="de-DE"/>
        </w:rPr>
        <w:t>m 3 sao, 27</w:t>
      </w:r>
      <w:r w:rsidRPr="00CC5824">
        <w:rPr>
          <w:rFonts w:eastAsia="Calibri"/>
          <w:color w:val="000000"/>
          <w:szCs w:val="28"/>
          <w:lang w:val="de-DE"/>
        </w:rPr>
        <w:t>,</w:t>
      </w:r>
      <w:r>
        <w:rPr>
          <w:rFonts w:eastAsia="Calibri"/>
          <w:color w:val="000000"/>
          <w:szCs w:val="28"/>
          <w:lang w:val="de-DE"/>
        </w:rPr>
        <w:t>7</w:t>
      </w:r>
      <w:r w:rsidRPr="00CC5824">
        <w:rPr>
          <w:rFonts w:eastAsia="Calibri"/>
          <w:color w:val="000000"/>
          <w:szCs w:val="28"/>
          <w:lang w:val="de-DE"/>
        </w:rPr>
        <w:t>% sản phẩm 4 sao</w:t>
      </w:r>
      <w:r>
        <w:rPr>
          <w:bCs/>
          <w:szCs w:val="28"/>
          <w:lang w:val="vi-VN" w:eastAsia="ja-JP"/>
        </w:rPr>
        <w:t xml:space="preserve">, </w:t>
      </w:r>
      <w:r w:rsidRPr="002C1D9E">
        <w:rPr>
          <w:bCs/>
          <w:szCs w:val="28"/>
          <w:lang w:val="de-DE" w:eastAsia="ja-JP"/>
        </w:rPr>
        <w:t>1</w:t>
      </w:r>
      <w:r>
        <w:rPr>
          <w:bCs/>
          <w:szCs w:val="28"/>
          <w:lang w:val="de-DE" w:eastAsia="ja-JP"/>
        </w:rPr>
        <w:t>26</w:t>
      </w:r>
      <w:r w:rsidRPr="00997AD1">
        <w:rPr>
          <w:bCs/>
          <w:szCs w:val="28"/>
          <w:lang w:val="vi-VN" w:eastAsia="ja-JP"/>
        </w:rPr>
        <w:t xml:space="preserve"> sản phẩm 5 sao</w:t>
      </w:r>
      <w:r>
        <w:rPr>
          <w:lang w:val="vi-VN"/>
        </w:rPr>
        <w:t>, còn lại là tiềm năng 5 sao</w:t>
      </w:r>
      <w:r>
        <w:rPr>
          <w:bCs/>
          <w:szCs w:val="28"/>
          <w:lang w:val="vi-VN" w:eastAsia="ja-JP"/>
        </w:rPr>
        <w:t>;</w:t>
      </w:r>
      <w:r w:rsidRPr="00997AD1">
        <w:rPr>
          <w:bCs/>
          <w:szCs w:val="28"/>
          <w:lang w:val="vi-VN" w:eastAsia="ja-JP"/>
        </w:rPr>
        <w:t xml:space="preserve"> </w:t>
      </w:r>
      <w:r>
        <w:rPr>
          <w:b/>
          <w:bCs/>
          <w:szCs w:val="28"/>
          <w:lang w:val="vi-VN" w:eastAsia="ja-JP"/>
        </w:rPr>
        <w:t>9.</w:t>
      </w:r>
      <w:r w:rsidRPr="00B77C92">
        <w:rPr>
          <w:b/>
          <w:bCs/>
          <w:szCs w:val="28"/>
          <w:lang w:val="de-DE" w:eastAsia="ja-JP"/>
        </w:rPr>
        <w:t>8</w:t>
      </w:r>
      <w:r>
        <w:rPr>
          <w:b/>
          <w:bCs/>
          <w:szCs w:val="28"/>
          <w:lang w:val="de-DE" w:eastAsia="ja-JP"/>
        </w:rPr>
        <w:t>20</w:t>
      </w:r>
      <w:r w:rsidRPr="00997AD1">
        <w:rPr>
          <w:bCs/>
          <w:szCs w:val="28"/>
          <w:lang w:val="vi-VN" w:eastAsia="ja-JP"/>
        </w:rPr>
        <w:t xml:space="preserve"> chủ thể OCOP, trong đó có </w:t>
      </w:r>
      <w:r>
        <w:rPr>
          <w:rFonts w:eastAsia="Calibri"/>
          <w:color w:val="000000"/>
          <w:szCs w:val="28"/>
          <w:lang w:val="vi-VN"/>
        </w:rPr>
        <w:t>3</w:t>
      </w:r>
      <w:r w:rsidRPr="00236565">
        <w:rPr>
          <w:rFonts w:eastAsia="Calibri"/>
          <w:color w:val="000000"/>
          <w:szCs w:val="28"/>
          <w:lang w:val="vi-VN"/>
        </w:rPr>
        <w:t>3</w:t>
      </w:r>
      <w:r>
        <w:rPr>
          <w:rFonts w:eastAsia="Calibri"/>
          <w:color w:val="000000"/>
          <w:szCs w:val="28"/>
          <w:lang w:val="vi-VN"/>
        </w:rPr>
        <w:t>,</w:t>
      </w:r>
      <w:r w:rsidRPr="00B77C92">
        <w:rPr>
          <w:rFonts w:eastAsia="Calibri"/>
          <w:color w:val="000000"/>
          <w:szCs w:val="28"/>
          <w:lang w:val="de-DE"/>
        </w:rPr>
        <w:t>4</w:t>
      </w:r>
      <w:r>
        <w:rPr>
          <w:rFonts w:eastAsia="Calibri"/>
          <w:color w:val="000000"/>
          <w:szCs w:val="28"/>
          <w:lang w:val="vi-VN"/>
        </w:rPr>
        <w:t>% là HTX, 2</w:t>
      </w:r>
      <w:r w:rsidRPr="00236565">
        <w:rPr>
          <w:rFonts w:eastAsia="Calibri"/>
          <w:color w:val="000000"/>
          <w:szCs w:val="28"/>
          <w:lang w:val="vi-VN"/>
        </w:rPr>
        <w:t>6</w:t>
      </w:r>
      <w:r w:rsidRPr="00CC5824">
        <w:rPr>
          <w:rFonts w:eastAsia="Calibri"/>
          <w:color w:val="000000"/>
          <w:szCs w:val="28"/>
          <w:lang w:val="vi-VN"/>
        </w:rPr>
        <w:t>,</w:t>
      </w:r>
      <w:r>
        <w:rPr>
          <w:rFonts w:eastAsia="Calibri"/>
          <w:color w:val="000000"/>
          <w:szCs w:val="28"/>
          <w:lang w:val="de-DE"/>
        </w:rPr>
        <w:t>5</w:t>
      </w:r>
      <w:r w:rsidRPr="00CC5824">
        <w:rPr>
          <w:rFonts w:eastAsia="Calibri"/>
          <w:color w:val="000000"/>
          <w:szCs w:val="28"/>
          <w:lang w:val="vi-VN"/>
        </w:rPr>
        <w:t>% là doanh nghiệp nhỏ</w:t>
      </w:r>
      <w:r>
        <w:rPr>
          <w:rFonts w:eastAsia="Calibri"/>
          <w:color w:val="000000"/>
          <w:szCs w:val="28"/>
          <w:lang w:val="vi-VN"/>
        </w:rPr>
        <w:t>, 3</w:t>
      </w:r>
      <w:r w:rsidRPr="00236565">
        <w:rPr>
          <w:rFonts w:eastAsia="Calibri"/>
          <w:color w:val="000000"/>
          <w:szCs w:val="28"/>
          <w:lang w:val="vi-VN"/>
        </w:rPr>
        <w:t>2</w:t>
      </w:r>
      <w:r w:rsidRPr="00CC5824">
        <w:rPr>
          <w:rFonts w:eastAsia="Calibri"/>
          <w:color w:val="000000"/>
          <w:szCs w:val="28"/>
          <w:lang w:val="vi-VN"/>
        </w:rPr>
        <w:t>,</w:t>
      </w:r>
      <w:r w:rsidRPr="00B77C92">
        <w:rPr>
          <w:rFonts w:eastAsia="Calibri"/>
          <w:color w:val="000000"/>
          <w:szCs w:val="28"/>
          <w:lang w:val="de-DE"/>
        </w:rPr>
        <w:t>6</w:t>
      </w:r>
      <w:r w:rsidRPr="00CC5824">
        <w:rPr>
          <w:rFonts w:eastAsia="Calibri"/>
          <w:color w:val="000000"/>
          <w:szCs w:val="28"/>
          <w:lang w:val="vi-VN"/>
        </w:rPr>
        <w:t>%</w:t>
      </w:r>
      <w:r w:rsidRPr="00997AD1">
        <w:rPr>
          <w:bCs/>
          <w:szCs w:val="28"/>
          <w:lang w:val="vi-VN" w:eastAsia="ja-JP"/>
        </w:rPr>
        <w:t xml:space="preserve"> là cơ sở sản xuất/hộ kinh doanh, còn lại là tổ hợp tác.</w:t>
      </w:r>
    </w:p>
    <w:p w14:paraId="5C09FE53" w14:textId="3EA6FCF4" w:rsidR="005611FB" w:rsidRPr="002643DA" w:rsidRDefault="00315329" w:rsidP="0051405D">
      <w:pPr>
        <w:spacing w:after="0" w:line="350" w:lineRule="exact"/>
        <w:rPr>
          <w:bCs/>
          <w:szCs w:val="28"/>
          <w:lang w:val="vi-VN" w:eastAsia="ja-JP"/>
        </w:rPr>
      </w:pPr>
      <w:r w:rsidRPr="00956233">
        <w:rPr>
          <w:bCs/>
          <w:szCs w:val="28"/>
          <w:lang w:val="vi-VN" w:eastAsia="ja-JP"/>
        </w:rPr>
        <w:t xml:space="preserve">Có thể khẳng định, Bộ tiêu chí OCOP đã được triển khai thực hiện tốt trong thực tiễn, </w:t>
      </w:r>
      <w:r w:rsidR="00E31728" w:rsidRPr="00E31728">
        <w:rPr>
          <w:bCs/>
          <w:szCs w:val="28"/>
          <w:lang w:val="vi-VN" w:eastAsia="ja-JP"/>
        </w:rPr>
        <w:t xml:space="preserve">góp phần </w:t>
      </w:r>
      <w:r w:rsidRPr="00601C27">
        <w:rPr>
          <w:lang w:val="da-DK" w:eastAsia="en-SG"/>
        </w:rPr>
        <w:t xml:space="preserve">khẳng định </w:t>
      </w:r>
      <w:r w:rsidRPr="00601C27">
        <w:rPr>
          <w:lang w:val="vi-VN"/>
        </w:rPr>
        <w:t>chủ trương đúng đắn, phù hợp của Đảng, Nhà nước về phát triển kinh tế nông thôn gắn với xây dựng nông thôn mới</w:t>
      </w:r>
      <w:r w:rsidR="00173BEA" w:rsidRPr="002643DA">
        <w:rPr>
          <w:lang w:val="vi-VN"/>
        </w:rPr>
        <w:t>.</w:t>
      </w:r>
    </w:p>
    <w:p w14:paraId="4F7E0430" w14:textId="2B92F04A" w:rsidR="00354CA9" w:rsidRDefault="00944927" w:rsidP="0051405D">
      <w:pPr>
        <w:spacing w:after="0" w:line="350" w:lineRule="exact"/>
        <w:rPr>
          <w:szCs w:val="28"/>
          <w:lang w:val="da-DK"/>
        </w:rPr>
      </w:pPr>
      <w:r w:rsidRPr="00245AD6">
        <w:rPr>
          <w:szCs w:val="28"/>
          <w:lang w:val="da-DK"/>
        </w:rPr>
        <w:t xml:space="preserve">b) </w:t>
      </w:r>
      <w:r w:rsidR="00354CA9">
        <w:rPr>
          <w:szCs w:val="28"/>
          <w:lang w:val="da-DK"/>
        </w:rPr>
        <w:t>Bộ tiêu chí và quy trình đánh giá, phân hạng sản phẩm OCOP được ban hành theo Quyết định số 148/QĐ-TTg của Thủ tướng Chính phủ mặc dù đã được áp dụng đồng bộ, rộng khắp ở các địa phương, tuy nhiên</w:t>
      </w:r>
      <w:r w:rsidR="00173BEA">
        <w:rPr>
          <w:szCs w:val="28"/>
          <w:lang w:val="da-DK"/>
        </w:rPr>
        <w:t>,</w:t>
      </w:r>
      <w:r w:rsidR="00354CA9">
        <w:rPr>
          <w:szCs w:val="28"/>
          <w:lang w:val="da-DK"/>
        </w:rPr>
        <w:t xml:space="preserve"> theo phản ánh của một số địa phương thì vẫn còn tồn tại, hạn chế: Một số chỉ tiêu khó đo đếm, đánh giá chính xác</w:t>
      </w:r>
      <w:r w:rsidR="00173BEA">
        <w:rPr>
          <w:szCs w:val="28"/>
          <w:lang w:val="da-DK"/>
        </w:rPr>
        <w:t>,</w:t>
      </w:r>
      <w:r w:rsidR="00354CA9">
        <w:rPr>
          <w:szCs w:val="28"/>
          <w:lang w:val="da-DK"/>
        </w:rPr>
        <w:t xml:space="preserve"> như</w:t>
      </w:r>
      <w:r w:rsidR="00173BEA">
        <w:rPr>
          <w:szCs w:val="28"/>
          <w:lang w:val="da-DK"/>
        </w:rPr>
        <w:t>:</w:t>
      </w:r>
      <w:r w:rsidR="00354CA9">
        <w:rPr>
          <w:szCs w:val="28"/>
          <w:lang w:val="da-DK"/>
        </w:rPr>
        <w:t xml:space="preserve"> vùng nguyên liệu, chất lượng cảm quan; cơ cấu điểm của một số tiêu chí chưa phù hợp với định hướng, yêu cầu trong bối cảnh mới</w:t>
      </w:r>
      <w:r w:rsidR="00173BEA">
        <w:rPr>
          <w:szCs w:val="28"/>
          <w:lang w:val="da-DK"/>
        </w:rPr>
        <w:t>,</w:t>
      </w:r>
      <w:r w:rsidR="00354CA9">
        <w:rPr>
          <w:szCs w:val="28"/>
          <w:lang w:val="da-DK"/>
        </w:rPr>
        <w:t xml:space="preserve"> như: phát triển kinh tế tư nhân, chuyển đổi số; </w:t>
      </w:r>
      <w:r w:rsidR="00161F52">
        <w:rPr>
          <w:szCs w:val="28"/>
          <w:lang w:val="da-DK"/>
        </w:rPr>
        <w:t>một số nội dung chưa thực sự phù hợp với tổ chức chính quyền địa phương 02 cấp và bộ máy quản lý nhà nước sau sáp nhập.</w:t>
      </w:r>
    </w:p>
    <w:p w14:paraId="01BDEE67" w14:textId="227C64BA" w:rsidR="005C00D9" w:rsidRPr="0051405D" w:rsidRDefault="00161F52" w:rsidP="0051405D">
      <w:pPr>
        <w:spacing w:after="0" w:line="350" w:lineRule="exact"/>
        <w:rPr>
          <w:spacing w:val="2"/>
          <w:szCs w:val="28"/>
          <w:lang w:val="sv-SE"/>
        </w:rPr>
      </w:pPr>
      <w:r w:rsidRPr="0051405D">
        <w:rPr>
          <w:spacing w:val="2"/>
          <w:lang w:val="da-DK"/>
        </w:rPr>
        <w:lastRenderedPageBreak/>
        <w:t xml:space="preserve">c) </w:t>
      </w:r>
      <w:r w:rsidR="00EC72AD" w:rsidRPr="0051405D">
        <w:rPr>
          <w:spacing w:val="2"/>
          <w:lang w:val="da-DK" w:eastAsia="en-SG"/>
        </w:rPr>
        <w:t>Nhằm</w:t>
      </w:r>
      <w:r w:rsidR="00315329" w:rsidRPr="0051405D">
        <w:rPr>
          <w:spacing w:val="2"/>
          <w:lang w:val="da-DK" w:eastAsia="en-SG"/>
        </w:rPr>
        <w:t xml:space="preserve"> tiếp tục</w:t>
      </w:r>
      <w:r w:rsidR="00315329" w:rsidRPr="0051405D">
        <w:rPr>
          <w:spacing w:val="2"/>
          <w:lang w:val="vi-VN" w:eastAsia="en-SG"/>
        </w:rPr>
        <w:t xml:space="preserve"> thúc đẩy</w:t>
      </w:r>
      <w:r w:rsidR="00EC72AD" w:rsidRPr="0051405D">
        <w:rPr>
          <w:spacing w:val="2"/>
          <w:lang w:val="da-DK" w:eastAsia="en-SG"/>
        </w:rPr>
        <w:t xml:space="preserve"> phát triển sản phẩm OCOP</w:t>
      </w:r>
      <w:r w:rsidR="00315329" w:rsidRPr="0051405D">
        <w:rPr>
          <w:spacing w:val="2"/>
          <w:lang w:val="da-DK" w:eastAsia="en-SG"/>
        </w:rPr>
        <w:t xml:space="preserve"> theo hướng nâng cao chất lượng, đi vào chiều sâu</w:t>
      </w:r>
      <w:r w:rsidR="00EC72AD" w:rsidRPr="0051405D">
        <w:rPr>
          <w:spacing w:val="2"/>
          <w:lang w:val="vi-VN" w:eastAsia="en-SG"/>
        </w:rPr>
        <w:t xml:space="preserve"> trong giai đoạn 2026-203</w:t>
      </w:r>
      <w:r w:rsidR="00EC72AD" w:rsidRPr="0051405D">
        <w:rPr>
          <w:spacing w:val="2"/>
          <w:lang w:val="da-DK" w:eastAsia="en-SG"/>
        </w:rPr>
        <w:t>5,</w:t>
      </w:r>
      <w:r w:rsidRPr="0051405D">
        <w:rPr>
          <w:spacing w:val="2"/>
          <w:szCs w:val="28"/>
          <w:lang w:val="da-DK"/>
        </w:rPr>
        <w:t xml:space="preserve"> </w:t>
      </w:r>
      <w:r w:rsidRPr="0051405D">
        <w:rPr>
          <w:bCs/>
          <w:spacing w:val="2"/>
          <w:szCs w:val="28"/>
          <w:lang w:val="da-DK"/>
        </w:rPr>
        <w:t xml:space="preserve">đồng thời </w:t>
      </w:r>
      <w:r w:rsidRPr="0051405D">
        <w:rPr>
          <w:spacing w:val="2"/>
          <w:lang w:val="da-DK"/>
        </w:rPr>
        <w:t>phản ánh đầy đủ những yêu cầu, định hướng của chiến lược phát triển nông nghiệp</w:t>
      </w:r>
      <w:r w:rsidR="00173BEA" w:rsidRPr="0051405D">
        <w:rPr>
          <w:spacing w:val="2"/>
          <w:lang w:val="da-DK"/>
        </w:rPr>
        <w:t>,</w:t>
      </w:r>
      <w:r w:rsidRPr="0051405D">
        <w:rPr>
          <w:spacing w:val="2"/>
          <w:lang w:val="da-DK"/>
        </w:rPr>
        <w:t xml:space="preserve"> nông thôn, thúc đẩy sản phẩm OCOP</w:t>
      </w:r>
      <w:r w:rsidR="00315329" w:rsidRPr="0051405D">
        <w:rPr>
          <w:i/>
          <w:spacing w:val="2"/>
          <w:szCs w:val="28"/>
          <w:lang w:val="sv-SE"/>
        </w:rPr>
        <w:t xml:space="preserve"> </w:t>
      </w:r>
      <w:r w:rsidR="00315329" w:rsidRPr="0051405D">
        <w:rPr>
          <w:spacing w:val="2"/>
          <w:szCs w:val="28"/>
          <w:lang w:val="sv-SE"/>
        </w:rPr>
        <w:t>chất lượng, đặc trưng, đa giá trị, thân thiện với môi trường, gắn với đẩy mạnh ứng dụng công nghệ trong chế biến, khai thác tiềm năng, lợi thế và giá trị văn hóa địa phương; xây dựng thương hiệu, mở rộng thị trường và thúc đẩy sản phẩm OCOP xanh</w:t>
      </w:r>
      <w:r w:rsidR="00690954" w:rsidRPr="0051405D">
        <w:rPr>
          <w:spacing w:val="2"/>
          <w:szCs w:val="28"/>
          <w:lang w:val="sv-SE"/>
        </w:rPr>
        <w:t>; t</w:t>
      </w:r>
      <w:r w:rsidR="005C00D9" w:rsidRPr="0051405D">
        <w:rPr>
          <w:spacing w:val="2"/>
          <w:szCs w:val="28"/>
          <w:lang w:val="sv-SE"/>
        </w:rPr>
        <w:t xml:space="preserve">rong bối cảnh </w:t>
      </w:r>
      <w:r w:rsidR="005C00D9" w:rsidRPr="0051405D">
        <w:rPr>
          <w:spacing w:val="2"/>
          <w:szCs w:val="28"/>
          <w:lang w:val="da-DK"/>
        </w:rPr>
        <w:t xml:space="preserve">Chương trình </w:t>
      </w:r>
      <w:r w:rsidR="00505C37" w:rsidRPr="0051405D">
        <w:rPr>
          <w:spacing w:val="2"/>
          <w:szCs w:val="28"/>
          <w:lang w:val="da-DK"/>
        </w:rPr>
        <w:t>mục tiêu quốc gia</w:t>
      </w:r>
      <w:r w:rsidR="005C00D9" w:rsidRPr="0051405D">
        <w:rPr>
          <w:spacing w:val="2"/>
          <w:szCs w:val="28"/>
          <w:lang w:val="da-DK"/>
        </w:rPr>
        <w:t xml:space="preserve"> xây dựng </w:t>
      </w:r>
      <w:r w:rsidR="00505C37" w:rsidRPr="0051405D">
        <w:rPr>
          <w:spacing w:val="2"/>
          <w:szCs w:val="28"/>
          <w:lang w:val="da-DK"/>
        </w:rPr>
        <w:t>nông thôn mới</w:t>
      </w:r>
      <w:r w:rsidR="005C00D9" w:rsidRPr="0051405D">
        <w:rPr>
          <w:spacing w:val="2"/>
          <w:szCs w:val="28"/>
          <w:lang w:val="da-DK"/>
        </w:rPr>
        <w:t>, giảm nghèo bền vững và phát triển kinh tế - xã hội vùng đồng bào dân tộc thiểu số và miền núi giai đoạn 2026-2035</w:t>
      </w:r>
      <w:r w:rsidR="00315329" w:rsidRPr="0051405D">
        <w:rPr>
          <w:spacing w:val="2"/>
          <w:szCs w:val="28"/>
          <w:lang w:val="sv-SE"/>
        </w:rPr>
        <w:t xml:space="preserve"> </w:t>
      </w:r>
      <w:r w:rsidR="005C00D9" w:rsidRPr="0051405D">
        <w:rPr>
          <w:spacing w:val="2"/>
          <w:szCs w:val="28"/>
          <w:lang w:val="da-DK"/>
        </w:rPr>
        <w:t>tiếp tục được triển khai trên phạm vi cả nước, là nhiệm vụ của cả hệ thống chính trị và toàn xã hội, do đó</w:t>
      </w:r>
      <w:r w:rsidR="00173BEA" w:rsidRPr="0051405D">
        <w:rPr>
          <w:spacing w:val="2"/>
          <w:szCs w:val="28"/>
          <w:lang w:val="da-DK"/>
        </w:rPr>
        <w:t>,</w:t>
      </w:r>
      <w:r w:rsidR="005C00D9" w:rsidRPr="0051405D">
        <w:rPr>
          <w:spacing w:val="2"/>
          <w:szCs w:val="28"/>
          <w:lang w:val="da-DK"/>
        </w:rPr>
        <w:t xml:space="preserve"> việc tích hợp những nội dung ưu tiên vào Bộ tiêu chí OCOP là cụ thể hóa giải pháp t</w:t>
      </w:r>
      <w:r w:rsidR="00315329" w:rsidRPr="0051405D">
        <w:rPr>
          <w:spacing w:val="2"/>
          <w:szCs w:val="28"/>
          <w:lang w:val="sv-SE"/>
        </w:rPr>
        <w:t xml:space="preserve">ập trung, ưu tiên hỗ trợ cho các chủ thể là các hợp tác xã, tổ hợp tác, doanh nghiệp nhỏ và vừa, trang trại và hộ sản xuất </w:t>
      </w:r>
      <w:r w:rsidR="005C00D9" w:rsidRPr="0051405D">
        <w:rPr>
          <w:spacing w:val="2"/>
          <w:szCs w:val="28"/>
          <w:lang w:val="sv-SE"/>
        </w:rPr>
        <w:t>vùng</w:t>
      </w:r>
      <w:r w:rsidR="00315329" w:rsidRPr="0051405D">
        <w:rPr>
          <w:spacing w:val="2"/>
          <w:szCs w:val="28"/>
          <w:lang w:val="sv-SE"/>
        </w:rPr>
        <w:t xml:space="preserve"> đặc biệt khó </w:t>
      </w:r>
      <w:r w:rsidR="005C00D9" w:rsidRPr="0051405D">
        <w:rPr>
          <w:spacing w:val="2"/>
          <w:szCs w:val="28"/>
          <w:lang w:val="sv-SE"/>
        </w:rPr>
        <w:t>khăn, vùng đồng bào DTTS và MN trong phát triển kinh tế nông thôn gắn với sản phẩm OCOP.</w:t>
      </w:r>
    </w:p>
    <w:p w14:paraId="149D3BED" w14:textId="51DD6D17" w:rsidR="00327F34" w:rsidRPr="00505C37" w:rsidRDefault="005C00D9" w:rsidP="0051405D">
      <w:pPr>
        <w:spacing w:after="0" w:line="350" w:lineRule="exact"/>
        <w:rPr>
          <w:szCs w:val="28"/>
          <w:lang w:val="sv-SE"/>
        </w:rPr>
      </w:pPr>
      <w:r w:rsidRPr="00505C37">
        <w:rPr>
          <w:szCs w:val="28"/>
          <w:lang w:val="da-DK"/>
        </w:rPr>
        <w:t xml:space="preserve">Với những cơ sở chính trị, pháp lý và thực tiễn nêu trên, cần thiết </w:t>
      </w:r>
      <w:r w:rsidR="00B816B6" w:rsidRPr="00505C37">
        <w:rPr>
          <w:iCs/>
          <w:szCs w:val="28"/>
          <w:lang w:val="da-DK"/>
        </w:rPr>
        <w:t xml:space="preserve">phải </w:t>
      </w:r>
      <w:r w:rsidR="00103AB0" w:rsidRPr="00505C37">
        <w:rPr>
          <w:iCs/>
          <w:szCs w:val="28"/>
          <w:lang w:val="da-DK"/>
        </w:rPr>
        <w:t xml:space="preserve">xây dựng, hoàn thiện, </w:t>
      </w:r>
      <w:r w:rsidR="00B816B6" w:rsidRPr="00505C37">
        <w:rPr>
          <w:iCs/>
          <w:szCs w:val="28"/>
          <w:lang w:val="da-DK"/>
        </w:rPr>
        <w:t>trình Thủ tướng Chính phủ</w:t>
      </w:r>
      <w:r w:rsidR="00C1627A" w:rsidRPr="00505C37">
        <w:rPr>
          <w:iCs/>
          <w:szCs w:val="28"/>
          <w:lang w:val="da-DK"/>
        </w:rPr>
        <w:t xml:space="preserve"> xem xét,</w:t>
      </w:r>
      <w:r w:rsidR="00B816B6" w:rsidRPr="00505C37">
        <w:rPr>
          <w:iCs/>
          <w:szCs w:val="28"/>
          <w:lang w:val="da-DK"/>
        </w:rPr>
        <w:t xml:space="preserve"> </w:t>
      </w:r>
      <w:r w:rsidR="00446F7C" w:rsidRPr="00505C37">
        <w:rPr>
          <w:iCs/>
          <w:szCs w:val="28"/>
          <w:lang w:val="da-DK"/>
        </w:rPr>
        <w:t>ban hành</w:t>
      </w:r>
      <w:r w:rsidR="009E4AFE" w:rsidRPr="00505C37">
        <w:rPr>
          <w:iCs/>
          <w:szCs w:val="28"/>
          <w:lang w:val="da-DK"/>
        </w:rPr>
        <w:t xml:space="preserve"> Quyết định </w:t>
      </w:r>
      <w:r w:rsidR="00B816B6" w:rsidRPr="00505C37">
        <w:rPr>
          <w:iCs/>
          <w:szCs w:val="28"/>
          <w:lang w:val="da-DK"/>
        </w:rPr>
        <w:t xml:space="preserve">ban hành Bộ tiêu chí </w:t>
      </w:r>
      <w:r w:rsidRPr="00505C37">
        <w:rPr>
          <w:iCs/>
          <w:szCs w:val="28"/>
          <w:lang w:val="da-DK"/>
        </w:rPr>
        <w:t>và quy trình đánh giá, phân hạng sản phẩm OCOP</w:t>
      </w:r>
      <w:r w:rsidR="00FA659F" w:rsidRPr="00505C37">
        <w:rPr>
          <w:iCs/>
          <w:szCs w:val="28"/>
          <w:lang w:val="da-DK"/>
        </w:rPr>
        <w:t xml:space="preserve"> </w:t>
      </w:r>
      <w:r w:rsidRPr="00505C37">
        <w:rPr>
          <w:iCs/>
          <w:szCs w:val="28"/>
          <w:lang w:val="da-DK"/>
        </w:rPr>
        <w:t>để thực hiện, góp phần thúc đẩy sản xuất, kinh doanh và phát triển kinh tế nông thôn.</w:t>
      </w:r>
    </w:p>
    <w:p w14:paraId="336DE307" w14:textId="20FA979C" w:rsidR="000D00C6" w:rsidRPr="00AC1907" w:rsidRDefault="000D00C6" w:rsidP="0051405D">
      <w:pPr>
        <w:spacing w:after="0" w:line="350" w:lineRule="exact"/>
        <w:rPr>
          <w:b/>
          <w:szCs w:val="28"/>
          <w:lang w:val="da-DK"/>
        </w:rPr>
      </w:pPr>
      <w:r w:rsidRPr="00AC1907">
        <w:rPr>
          <w:b/>
          <w:bCs/>
          <w:szCs w:val="28"/>
          <w:lang w:val="da-DK"/>
        </w:rPr>
        <w:t>II. MỤC ĐÍCH BAN HÀNH</w:t>
      </w:r>
      <w:r w:rsidR="005B560F" w:rsidRPr="00AC1907">
        <w:rPr>
          <w:b/>
          <w:bCs/>
          <w:szCs w:val="28"/>
          <w:lang w:val="da-DK"/>
        </w:rPr>
        <w:t>, QUAN ĐIỂM XÂY DỰNG</w:t>
      </w:r>
      <w:r w:rsidRPr="00AC1907">
        <w:rPr>
          <w:b/>
          <w:bCs/>
          <w:szCs w:val="28"/>
          <w:lang w:val="da-DK"/>
        </w:rPr>
        <w:t xml:space="preserve"> </w:t>
      </w:r>
      <w:r w:rsidR="007057F8" w:rsidRPr="00AC1907">
        <w:rPr>
          <w:b/>
          <w:szCs w:val="28"/>
          <w:lang w:val="da-DK"/>
        </w:rPr>
        <w:t xml:space="preserve">DỰ THẢO </w:t>
      </w:r>
      <w:r w:rsidR="00C306CB" w:rsidRPr="00AC1907">
        <w:rPr>
          <w:b/>
          <w:szCs w:val="28"/>
          <w:lang w:val="da-DK"/>
        </w:rPr>
        <w:t>QUYẾT ĐỊNH</w:t>
      </w:r>
    </w:p>
    <w:p w14:paraId="7F3E4B00" w14:textId="2D975722" w:rsidR="000D00C6" w:rsidRPr="00AC1907" w:rsidRDefault="005B560F" w:rsidP="0051405D">
      <w:pPr>
        <w:spacing w:after="0" w:line="350" w:lineRule="exact"/>
        <w:rPr>
          <w:b/>
          <w:bCs/>
          <w:szCs w:val="28"/>
          <w:lang w:val="da-DK"/>
        </w:rPr>
      </w:pPr>
      <w:r w:rsidRPr="00AC1907">
        <w:rPr>
          <w:b/>
          <w:bCs/>
          <w:szCs w:val="28"/>
          <w:lang w:val="da-DK"/>
        </w:rPr>
        <w:t>1. Mục đích ban hành</w:t>
      </w:r>
      <w:r w:rsidR="00A46169" w:rsidRPr="00AC1907">
        <w:rPr>
          <w:b/>
          <w:bCs/>
          <w:szCs w:val="28"/>
          <w:lang w:val="da-DK"/>
        </w:rPr>
        <w:t xml:space="preserve"> </w:t>
      </w:r>
      <w:r w:rsidR="00322910" w:rsidRPr="00AC1907">
        <w:rPr>
          <w:b/>
          <w:bCs/>
          <w:szCs w:val="28"/>
          <w:lang w:val="da-DK"/>
        </w:rPr>
        <w:t>Quyết định</w:t>
      </w:r>
    </w:p>
    <w:p w14:paraId="23450914" w14:textId="06EE0893" w:rsidR="00335970" w:rsidRPr="0051405D" w:rsidRDefault="00335970" w:rsidP="0051405D">
      <w:pPr>
        <w:spacing w:after="0" w:line="350" w:lineRule="exact"/>
        <w:rPr>
          <w:spacing w:val="2"/>
          <w:lang w:val="nl-NL"/>
        </w:rPr>
      </w:pPr>
      <w:r w:rsidRPr="00A43DF6">
        <w:rPr>
          <w:spacing w:val="2"/>
          <w:lang w:val="da-DK" w:eastAsia="en-SG"/>
        </w:rPr>
        <w:t>Tiếp tục</w:t>
      </w:r>
      <w:r w:rsidRPr="00A43DF6">
        <w:rPr>
          <w:spacing w:val="2"/>
          <w:lang w:val="vi-VN" w:eastAsia="en-SG"/>
        </w:rPr>
        <w:t xml:space="preserve"> thúc đẩy</w:t>
      </w:r>
      <w:r w:rsidRPr="00A43DF6">
        <w:rPr>
          <w:spacing w:val="2"/>
          <w:lang w:val="da-DK" w:eastAsia="en-SG"/>
        </w:rPr>
        <w:t xml:space="preserve"> phát triển sản phẩm OCOP</w:t>
      </w:r>
      <w:r w:rsidRPr="0051405D">
        <w:rPr>
          <w:spacing w:val="2"/>
          <w:szCs w:val="28"/>
          <w:lang w:val="sv-SE"/>
        </w:rPr>
        <w:t xml:space="preserve"> theo hướng chất lượng, đặc trưng, đa giá trị, khai thác tiềm năng, lợi thế và giá trị văn hóa địa phương; để các chủ thể</w:t>
      </w:r>
      <w:r w:rsidR="00A31900" w:rsidRPr="0051405D">
        <w:rPr>
          <w:spacing w:val="2"/>
          <w:szCs w:val="28"/>
          <w:lang w:val="sv-SE"/>
        </w:rPr>
        <w:t xml:space="preserve"> có cơ sở</w:t>
      </w:r>
      <w:r w:rsidRPr="0051405D">
        <w:rPr>
          <w:spacing w:val="2"/>
          <w:szCs w:val="28"/>
          <w:lang w:val="sv-SE"/>
        </w:rPr>
        <w:t xml:space="preserve"> đánh giá, xác định giải pháp nâng cao chất lượng, năng lực sản xuất, chế biến, xây dựng thương hiệu, mở rộng thị trường và thúc đẩy thương mại; để các cơ quan, địa </w:t>
      </w:r>
      <w:r w:rsidR="006D0B42" w:rsidRPr="0051405D">
        <w:rPr>
          <w:spacing w:val="2"/>
          <w:szCs w:val="28"/>
          <w:lang w:val="sv-SE"/>
        </w:rPr>
        <w:t>p</w:t>
      </w:r>
      <w:r w:rsidRPr="0051405D">
        <w:rPr>
          <w:spacing w:val="2"/>
          <w:szCs w:val="28"/>
          <w:lang w:val="sv-SE"/>
        </w:rPr>
        <w:t>hương có căn cứ pháp lý, thống nhất áp dụng</w:t>
      </w:r>
      <w:r w:rsidR="006D0B42" w:rsidRPr="0051405D">
        <w:rPr>
          <w:spacing w:val="2"/>
          <w:szCs w:val="28"/>
          <w:lang w:val="sv-SE"/>
        </w:rPr>
        <w:t xml:space="preserve"> x</w:t>
      </w:r>
      <w:r w:rsidRPr="0051405D">
        <w:rPr>
          <w:spacing w:val="2"/>
          <w:lang w:val="nl-NL"/>
        </w:rPr>
        <w:t xml:space="preserve">ác định tiềm năng, lợi thế xây dựng kế hoạch, </w:t>
      </w:r>
      <w:r w:rsidR="004B6875" w:rsidRPr="0051405D">
        <w:rPr>
          <w:spacing w:val="2"/>
          <w:lang w:val="nl-NL"/>
        </w:rPr>
        <w:t xml:space="preserve">chỉ đạo thực hiện và đánh giá, </w:t>
      </w:r>
      <w:r w:rsidR="00F3336C" w:rsidRPr="0051405D">
        <w:rPr>
          <w:spacing w:val="2"/>
          <w:lang w:val="nl-NL"/>
        </w:rPr>
        <w:t>phân hạng</w:t>
      </w:r>
      <w:r w:rsidR="004B6875" w:rsidRPr="0051405D">
        <w:rPr>
          <w:spacing w:val="2"/>
          <w:lang w:val="nl-NL"/>
        </w:rPr>
        <w:t xml:space="preserve"> sản phẩm OCOP, </w:t>
      </w:r>
      <w:r w:rsidR="004B6875" w:rsidRPr="0051405D">
        <w:rPr>
          <w:spacing w:val="2"/>
          <w:szCs w:val="28"/>
          <w:lang w:val="sv-SE"/>
        </w:rPr>
        <w:t>góp phần nâng cao thu nhập, cải thiện đời sống, phát triển kinh tế nông thôn, đặc biệt là vùng đồng bào dân tộc thiểu số và miền núi</w:t>
      </w:r>
      <w:r w:rsidR="00F3336C" w:rsidRPr="0051405D">
        <w:rPr>
          <w:spacing w:val="2"/>
          <w:szCs w:val="28"/>
          <w:lang w:val="sv-SE"/>
        </w:rPr>
        <w:t>.</w:t>
      </w:r>
    </w:p>
    <w:p w14:paraId="3631733A" w14:textId="77CF0044" w:rsidR="00B816B6" w:rsidRPr="004B6875" w:rsidRDefault="005B560F" w:rsidP="0051405D">
      <w:pPr>
        <w:spacing w:after="0" w:line="350" w:lineRule="exact"/>
        <w:rPr>
          <w:b/>
          <w:szCs w:val="28"/>
          <w:lang w:val="nl-NL"/>
        </w:rPr>
      </w:pPr>
      <w:r w:rsidRPr="004B6875">
        <w:rPr>
          <w:b/>
          <w:szCs w:val="28"/>
          <w:lang w:val="nl-NL"/>
        </w:rPr>
        <w:t>2</w:t>
      </w:r>
      <w:r w:rsidR="00B816B6" w:rsidRPr="004B6875">
        <w:rPr>
          <w:b/>
          <w:szCs w:val="28"/>
          <w:lang w:val="nl-NL"/>
        </w:rPr>
        <w:t xml:space="preserve">. </w:t>
      </w:r>
      <w:r w:rsidR="00A05277" w:rsidRPr="004B6875">
        <w:rPr>
          <w:b/>
          <w:szCs w:val="28"/>
          <w:lang w:val="nl-NL"/>
        </w:rPr>
        <w:t>Quan điểm</w:t>
      </w:r>
      <w:r w:rsidR="00B816B6" w:rsidRPr="004B6875">
        <w:rPr>
          <w:b/>
          <w:szCs w:val="28"/>
          <w:lang w:val="nl-NL"/>
        </w:rPr>
        <w:t xml:space="preserve"> </w:t>
      </w:r>
      <w:r w:rsidRPr="004B6875">
        <w:rPr>
          <w:b/>
          <w:szCs w:val="28"/>
          <w:lang w:val="nl-NL"/>
        </w:rPr>
        <w:t>xây dựng</w:t>
      </w:r>
      <w:r w:rsidR="00B1351F" w:rsidRPr="004B6875">
        <w:rPr>
          <w:b/>
          <w:szCs w:val="28"/>
          <w:lang w:val="nl-NL"/>
        </w:rPr>
        <w:t xml:space="preserve"> dự thảo </w:t>
      </w:r>
      <w:r w:rsidR="00371307" w:rsidRPr="004B6875">
        <w:rPr>
          <w:b/>
          <w:szCs w:val="28"/>
          <w:lang w:val="nl-NL"/>
        </w:rPr>
        <w:t>Quyết định</w:t>
      </w:r>
    </w:p>
    <w:p w14:paraId="7841FC78" w14:textId="74CBA3D9" w:rsidR="004B6875" w:rsidRPr="0051405D" w:rsidRDefault="0020237B" w:rsidP="0051405D">
      <w:pPr>
        <w:pStyle w:val="BodyTextIndent"/>
        <w:spacing w:after="0" w:line="350" w:lineRule="exact"/>
        <w:ind w:left="0"/>
        <w:rPr>
          <w:spacing w:val="2"/>
          <w:sz w:val="28"/>
          <w:szCs w:val="28"/>
          <w:lang w:val="nl-NL"/>
        </w:rPr>
      </w:pPr>
      <w:r w:rsidRPr="0051405D">
        <w:rPr>
          <w:spacing w:val="2"/>
          <w:sz w:val="28"/>
          <w:szCs w:val="28"/>
          <w:lang w:val="nl-NL"/>
        </w:rPr>
        <w:t>a)</w:t>
      </w:r>
      <w:r w:rsidR="00B816B6" w:rsidRPr="0051405D">
        <w:rPr>
          <w:spacing w:val="2"/>
          <w:sz w:val="28"/>
          <w:szCs w:val="28"/>
          <w:lang w:val="nl-NL"/>
        </w:rPr>
        <w:t xml:space="preserve"> Xây dựng</w:t>
      </w:r>
      <w:r w:rsidR="00256E3E" w:rsidRPr="0051405D">
        <w:rPr>
          <w:spacing w:val="2"/>
          <w:sz w:val="28"/>
          <w:szCs w:val="28"/>
          <w:lang w:val="nl-NL"/>
        </w:rPr>
        <w:t xml:space="preserve"> dự thảo</w:t>
      </w:r>
      <w:r w:rsidR="00B816B6" w:rsidRPr="0051405D">
        <w:rPr>
          <w:spacing w:val="2"/>
          <w:sz w:val="28"/>
          <w:szCs w:val="28"/>
          <w:lang w:val="nl-NL"/>
        </w:rPr>
        <w:t xml:space="preserve"> </w:t>
      </w:r>
      <w:r w:rsidR="00EC42EE" w:rsidRPr="0051405D">
        <w:rPr>
          <w:spacing w:val="2"/>
          <w:sz w:val="28"/>
          <w:szCs w:val="28"/>
          <w:lang w:val="nl-NL"/>
        </w:rPr>
        <w:t xml:space="preserve">Quyết định </w:t>
      </w:r>
      <w:r w:rsidR="005879BB" w:rsidRPr="0051405D">
        <w:rPr>
          <w:spacing w:val="2"/>
          <w:sz w:val="28"/>
          <w:szCs w:val="28"/>
          <w:lang w:val="nl-NL"/>
        </w:rPr>
        <w:t>ban hành</w:t>
      </w:r>
      <w:r w:rsidR="00EC42EE" w:rsidRPr="0051405D">
        <w:rPr>
          <w:spacing w:val="2"/>
          <w:sz w:val="28"/>
          <w:szCs w:val="28"/>
          <w:lang w:val="nl-NL"/>
        </w:rPr>
        <w:t xml:space="preserve"> </w:t>
      </w:r>
      <w:r w:rsidR="00B816B6" w:rsidRPr="0051405D">
        <w:rPr>
          <w:spacing w:val="2"/>
          <w:sz w:val="28"/>
          <w:szCs w:val="28"/>
          <w:lang w:val="nl-NL"/>
        </w:rPr>
        <w:t xml:space="preserve">Bộ tiêu chí </w:t>
      </w:r>
      <w:r w:rsidR="004B6875" w:rsidRPr="0051405D">
        <w:rPr>
          <w:spacing w:val="2"/>
          <w:sz w:val="28"/>
          <w:szCs w:val="28"/>
          <w:lang w:val="nl-NL"/>
        </w:rPr>
        <w:t xml:space="preserve">OCOP trên cơ sở kế thừa </w:t>
      </w:r>
      <w:r w:rsidR="00243990" w:rsidRPr="0051405D">
        <w:rPr>
          <w:spacing w:val="2"/>
          <w:sz w:val="28"/>
          <w:szCs w:val="28"/>
          <w:lang w:val="nl-NL"/>
        </w:rPr>
        <w:t>tối đa Bộ tiêu chí OCOP giai đoạn 2021-2025 đã được ban hành theo Quyết định số 148/QĐ-TTg</w:t>
      </w:r>
      <w:r w:rsidR="002930A8" w:rsidRPr="0051405D">
        <w:rPr>
          <w:spacing w:val="2"/>
          <w:sz w:val="28"/>
          <w:szCs w:val="28"/>
          <w:lang w:val="nl-NL"/>
        </w:rPr>
        <w:t xml:space="preserve"> ngày 23/02/2024 của Thủ tướng Chính phủ</w:t>
      </w:r>
      <w:r w:rsidR="00243990" w:rsidRPr="0051405D">
        <w:rPr>
          <w:spacing w:val="2"/>
          <w:sz w:val="28"/>
          <w:szCs w:val="28"/>
          <w:lang w:val="nl-NL"/>
        </w:rPr>
        <w:t xml:space="preserve">; điều chỉnh, bổ sung những yêu cầu nhằm </w:t>
      </w:r>
      <w:r w:rsidR="004B6875" w:rsidRPr="0051405D">
        <w:rPr>
          <w:spacing w:val="2"/>
          <w:sz w:val="28"/>
          <w:szCs w:val="28"/>
          <w:lang w:val="nl-NL"/>
        </w:rPr>
        <w:t>phù hợp và đồng bộ trong quá trình thực hiện, gắn với việc tổ chức chính quyền địa phương 02 cấp và bộ máy quản lý nhà nước sau sắp xếp.</w:t>
      </w:r>
    </w:p>
    <w:p w14:paraId="1FEC75C7" w14:textId="67EEFC8F" w:rsidR="004B6875" w:rsidRPr="00266DF7" w:rsidRDefault="004B6875" w:rsidP="0051405D">
      <w:pPr>
        <w:pStyle w:val="BodyTextIndent"/>
        <w:spacing w:after="0" w:line="350" w:lineRule="exact"/>
        <w:ind w:left="0"/>
        <w:rPr>
          <w:iCs/>
          <w:sz w:val="28"/>
          <w:lang w:val="nl-NL"/>
        </w:rPr>
      </w:pPr>
      <w:r>
        <w:rPr>
          <w:spacing w:val="-2"/>
          <w:sz w:val="28"/>
          <w:szCs w:val="28"/>
          <w:lang w:val="nl-NL"/>
        </w:rPr>
        <w:t xml:space="preserve">b) </w:t>
      </w:r>
      <w:r w:rsidR="00266DF7">
        <w:rPr>
          <w:spacing w:val="-2"/>
          <w:sz w:val="28"/>
          <w:szCs w:val="28"/>
          <w:lang w:val="nl-NL"/>
        </w:rPr>
        <w:t>Rà soát, bổ sung và làm rõ nội hàm</w:t>
      </w:r>
      <w:r w:rsidR="00266DF7" w:rsidRPr="00266DF7">
        <w:rPr>
          <w:iCs/>
          <w:sz w:val="28"/>
          <w:lang w:val="nl-NL"/>
        </w:rPr>
        <w:t xml:space="preserve"> </w:t>
      </w:r>
      <w:r w:rsidR="00266DF7" w:rsidRPr="004B6875">
        <w:rPr>
          <w:iCs/>
          <w:sz w:val="28"/>
          <w:lang w:val="nl-NL"/>
        </w:rPr>
        <w:t xml:space="preserve">một số tiêu chí để thuận lợi trong hoạt động đánh giá, kiểm đếm, </w:t>
      </w:r>
      <w:r w:rsidR="00266DF7">
        <w:rPr>
          <w:iCs/>
          <w:sz w:val="28"/>
          <w:lang w:val="nl-NL"/>
        </w:rPr>
        <w:t xml:space="preserve">đồng thời nhằm nâng cao chất lượng, đặc trưng, thương </w:t>
      </w:r>
      <w:r w:rsidR="00266DF7">
        <w:rPr>
          <w:iCs/>
          <w:sz w:val="28"/>
          <w:lang w:val="nl-NL"/>
        </w:rPr>
        <w:lastRenderedPageBreak/>
        <w:t>hiệu sản phẩm gắn với yêu cầu của thị trường; đẩy mạnh ứng dụng công nghệ, chuyển đổi số và phát triển theo hướng xanh, bền vững trong sản xuất, chế biến sản phẩm OCOP;</w:t>
      </w:r>
      <w:r w:rsidR="00266DF7" w:rsidRPr="00266DF7">
        <w:rPr>
          <w:iCs/>
          <w:sz w:val="32"/>
          <w:lang w:val="nl-NL"/>
        </w:rPr>
        <w:t xml:space="preserve"> </w:t>
      </w:r>
      <w:r w:rsidR="00266DF7" w:rsidRPr="00266DF7">
        <w:rPr>
          <w:iCs/>
          <w:sz w:val="28"/>
        </w:rPr>
        <w:t>khuyến khích</w:t>
      </w:r>
      <w:r w:rsidR="00266DF7" w:rsidRPr="00266DF7">
        <w:rPr>
          <w:iCs/>
          <w:sz w:val="28"/>
          <w:lang w:val="nl-NL"/>
        </w:rPr>
        <w:t xml:space="preserve"> p</w:t>
      </w:r>
      <w:r w:rsidR="00266DF7">
        <w:rPr>
          <w:iCs/>
          <w:sz w:val="28"/>
          <w:lang w:val="nl-NL"/>
        </w:rPr>
        <w:t>hát triển kinh tế tư nhân,</w:t>
      </w:r>
      <w:r w:rsidR="00266DF7" w:rsidRPr="00266DF7">
        <w:rPr>
          <w:iCs/>
          <w:sz w:val="28"/>
        </w:rPr>
        <w:t xml:space="preserve"> sự tham gia của phụ nữ, đồng bào dân tộc thiểu số</w:t>
      </w:r>
      <w:r w:rsidR="00266DF7" w:rsidRPr="00266DF7">
        <w:rPr>
          <w:iCs/>
          <w:sz w:val="28"/>
          <w:lang w:val="nl-NL"/>
        </w:rPr>
        <w:t>.</w:t>
      </w:r>
    </w:p>
    <w:p w14:paraId="395D7F1A" w14:textId="11F17C7A" w:rsidR="00382367" w:rsidRDefault="00266DF7" w:rsidP="0051405D">
      <w:pPr>
        <w:pStyle w:val="BodyTextIndent"/>
        <w:spacing w:after="0" w:line="350" w:lineRule="exact"/>
        <w:ind w:left="0"/>
        <w:rPr>
          <w:sz w:val="28"/>
          <w:szCs w:val="28"/>
          <w:lang w:val="de-DE"/>
        </w:rPr>
      </w:pPr>
      <w:r>
        <w:rPr>
          <w:iCs/>
          <w:sz w:val="28"/>
          <w:lang w:val="nl-NL"/>
        </w:rPr>
        <w:t xml:space="preserve">c) </w:t>
      </w:r>
      <w:r w:rsidR="00F61C30">
        <w:rPr>
          <w:sz w:val="28"/>
          <w:szCs w:val="28"/>
          <w:lang w:val="de-DE"/>
        </w:rPr>
        <w:t>P</w:t>
      </w:r>
      <w:r w:rsidR="0008252D" w:rsidRPr="00266DF7">
        <w:rPr>
          <w:sz w:val="28"/>
          <w:szCs w:val="28"/>
          <w:lang w:val="de-DE"/>
        </w:rPr>
        <w:t xml:space="preserve">hân quyền, </w:t>
      </w:r>
      <w:r w:rsidR="00382367">
        <w:rPr>
          <w:sz w:val="28"/>
          <w:szCs w:val="28"/>
          <w:lang w:val="de-DE"/>
        </w:rPr>
        <w:t>phân cấp</w:t>
      </w:r>
      <w:r w:rsidR="009B7FE2">
        <w:rPr>
          <w:sz w:val="28"/>
          <w:szCs w:val="28"/>
          <w:lang w:val="de-DE"/>
        </w:rPr>
        <w:t>, trao quyền chủ động cho các</w:t>
      </w:r>
      <w:r w:rsidR="00AE2B28">
        <w:rPr>
          <w:sz w:val="28"/>
          <w:szCs w:val="28"/>
          <w:lang w:val="de-DE"/>
        </w:rPr>
        <w:t xml:space="preserve"> tỉnh, thành phố trong đánh giá, phân hạng sản phẩm OCOP từ 3 sao đến </w:t>
      </w:r>
      <w:r w:rsidR="00CB4123">
        <w:rPr>
          <w:sz w:val="28"/>
          <w:szCs w:val="28"/>
          <w:lang w:val="de-DE"/>
        </w:rPr>
        <w:t>4</w:t>
      </w:r>
      <w:r w:rsidR="00AE2B28">
        <w:rPr>
          <w:sz w:val="28"/>
          <w:szCs w:val="28"/>
          <w:lang w:val="de-DE"/>
        </w:rPr>
        <w:t xml:space="preserve"> sao; nâng cao vai trò kiểm tra, giám sát của trung ương trong công tác đánh giá, phân hạng sản phẩm OCOP. Đ</w:t>
      </w:r>
      <w:r w:rsidR="00382367">
        <w:rPr>
          <w:sz w:val="28"/>
          <w:szCs w:val="28"/>
          <w:lang w:val="de-DE"/>
        </w:rPr>
        <w:t>ẩy mạnh chuyển đổi số,</w:t>
      </w:r>
      <w:r w:rsidR="0025515B" w:rsidRPr="00266DF7">
        <w:rPr>
          <w:sz w:val="28"/>
          <w:szCs w:val="28"/>
          <w:lang w:val="de-DE"/>
        </w:rPr>
        <w:t xml:space="preserve"> </w:t>
      </w:r>
      <w:r w:rsidR="00B816B6" w:rsidRPr="00266DF7">
        <w:rPr>
          <w:sz w:val="28"/>
          <w:szCs w:val="28"/>
          <w:lang w:val="de-DE"/>
        </w:rPr>
        <w:t xml:space="preserve">phù hợp với thực tiễn và </w:t>
      </w:r>
      <w:r w:rsidR="00382367">
        <w:rPr>
          <w:sz w:val="28"/>
          <w:szCs w:val="28"/>
          <w:lang w:val="de-DE"/>
        </w:rPr>
        <w:t>tạo điều kiện thuận lợi cho các chủ thể OCOP tham gia vào</w:t>
      </w:r>
      <w:r w:rsidR="00382367" w:rsidRPr="00382367">
        <w:rPr>
          <w:sz w:val="28"/>
          <w:szCs w:val="28"/>
          <w:lang w:val="de-DE"/>
        </w:rPr>
        <w:t xml:space="preserve"> </w:t>
      </w:r>
      <w:r w:rsidR="00382367">
        <w:rPr>
          <w:sz w:val="28"/>
          <w:szCs w:val="28"/>
          <w:lang w:val="de-DE"/>
        </w:rPr>
        <w:t>hoạt động đá</w:t>
      </w:r>
      <w:r w:rsidR="00AE2B28">
        <w:rPr>
          <w:sz w:val="28"/>
          <w:szCs w:val="28"/>
          <w:lang w:val="de-DE"/>
        </w:rPr>
        <w:t>nh giá, phân hạng sản phẩm OCOP.</w:t>
      </w:r>
    </w:p>
    <w:p w14:paraId="6C87577D" w14:textId="7E411D17" w:rsidR="00B816B6" w:rsidRPr="00AC1907" w:rsidRDefault="00B816B6" w:rsidP="0051405D">
      <w:pPr>
        <w:spacing w:after="0" w:line="350" w:lineRule="exact"/>
        <w:rPr>
          <w:b/>
          <w:szCs w:val="28"/>
          <w:lang w:val="vi-VN"/>
        </w:rPr>
      </w:pPr>
      <w:r w:rsidRPr="00AC1907">
        <w:rPr>
          <w:b/>
          <w:szCs w:val="28"/>
          <w:lang w:val="vi-VN"/>
        </w:rPr>
        <w:t>I</w:t>
      </w:r>
      <w:r w:rsidR="00F7142D" w:rsidRPr="00AC1907">
        <w:rPr>
          <w:b/>
          <w:szCs w:val="28"/>
          <w:lang w:val="vi-VN"/>
        </w:rPr>
        <w:t>II</w:t>
      </w:r>
      <w:r w:rsidRPr="00AC1907">
        <w:rPr>
          <w:b/>
          <w:szCs w:val="28"/>
          <w:lang w:val="vi-VN"/>
        </w:rPr>
        <w:t xml:space="preserve">. QUÁ TRÌNH XÂY DỰNG </w:t>
      </w:r>
      <w:r w:rsidR="00D97DAF" w:rsidRPr="00AC1907">
        <w:rPr>
          <w:b/>
          <w:szCs w:val="28"/>
          <w:lang w:val="vi-VN"/>
        </w:rPr>
        <w:t xml:space="preserve">DỰ THẢO </w:t>
      </w:r>
      <w:r w:rsidR="00256E3E" w:rsidRPr="00AC1907">
        <w:rPr>
          <w:b/>
          <w:szCs w:val="28"/>
          <w:lang w:val="vi-VN"/>
        </w:rPr>
        <w:t>QUYẾT ĐỊNH</w:t>
      </w:r>
    </w:p>
    <w:p w14:paraId="44FB7AD2" w14:textId="0A4C9EB0" w:rsidR="00A43DF6" w:rsidRPr="0051405D" w:rsidRDefault="00A43DF6" w:rsidP="0051405D">
      <w:pPr>
        <w:pStyle w:val="BodyTextIndent"/>
        <w:spacing w:after="0" w:line="350" w:lineRule="exact"/>
        <w:ind w:left="0"/>
        <w:rPr>
          <w:lang w:val="de-DE"/>
        </w:rPr>
      </w:pPr>
      <w:r w:rsidRPr="0051405D">
        <w:rPr>
          <w:sz w:val="28"/>
          <w:szCs w:val="28"/>
          <w:lang w:val="de-DE"/>
        </w:rPr>
        <w:t xml:space="preserve">Thực hiện Nghị quyết số 257/2025/QH15 của Quốc hội và Nghị quyết số 424/2025/NQ-CP của Chính phủ, Bộ Nông nghiệp và Môi trường được giao chủ trì xây dựng dự thảo Quyết định của Thủ tướng Chính phủ </w:t>
      </w:r>
      <w:r>
        <w:rPr>
          <w:sz w:val="28"/>
          <w:szCs w:val="28"/>
          <w:lang w:val="de-DE"/>
        </w:rPr>
        <w:t>ban hành Bộ tiêu chí và quy trình đánh giá, phân hạng sản phẩm OCOP</w:t>
      </w:r>
      <w:r w:rsidRPr="0051405D">
        <w:rPr>
          <w:sz w:val="28"/>
          <w:szCs w:val="28"/>
          <w:lang w:val="de-DE"/>
        </w:rPr>
        <w:t>.</w:t>
      </w:r>
      <w:r>
        <w:rPr>
          <w:sz w:val="28"/>
          <w:szCs w:val="28"/>
          <w:lang w:val="de-DE"/>
        </w:rPr>
        <w:t xml:space="preserve"> </w:t>
      </w:r>
      <w:r w:rsidRPr="0051405D">
        <w:rPr>
          <w:sz w:val="28"/>
          <w:szCs w:val="28"/>
          <w:lang w:val="de-DE"/>
        </w:rPr>
        <w:t>Quá trình xây dựng dự thảo được thực hiện theo đúng trình tự, thủ tục rút gọn quy định tại Luật Ban hành văn bản quy phạm pháp luật và các văn bản hướng dẫn thi hành, cụ thể như sau</w:t>
      </w:r>
      <w:r w:rsidR="00CB4123">
        <w:rPr>
          <w:sz w:val="28"/>
          <w:szCs w:val="28"/>
          <w:lang w:val="de-DE"/>
        </w:rPr>
        <w:t>:</w:t>
      </w:r>
    </w:p>
    <w:p w14:paraId="60F984CE" w14:textId="4F58E7A3" w:rsidR="00A43DF6" w:rsidRDefault="00144244" w:rsidP="0051405D">
      <w:pPr>
        <w:spacing w:after="0" w:line="350" w:lineRule="exact"/>
        <w:ind w:firstLine="706"/>
        <w:rPr>
          <w:rStyle w:val="fontstyle01"/>
          <w:color w:val="000000" w:themeColor="text1"/>
          <w:lang w:val="de-DE" w:eastAsia="x-none"/>
        </w:rPr>
      </w:pPr>
      <w:r w:rsidRPr="00A83B7D">
        <w:rPr>
          <w:rStyle w:val="fontstyle01"/>
          <w:color w:val="000000" w:themeColor="text1"/>
          <w:lang w:val="vi-VN"/>
        </w:rPr>
        <w:t xml:space="preserve">1. </w:t>
      </w:r>
      <w:r w:rsidR="00A43DF6" w:rsidRPr="0051405D">
        <w:rPr>
          <w:rStyle w:val="fontstyle01"/>
          <w:color w:val="000000" w:themeColor="text1"/>
          <w:lang w:val="de-DE"/>
        </w:rPr>
        <w:t>T</w:t>
      </w:r>
      <w:r w:rsidR="00A43DF6">
        <w:rPr>
          <w:rStyle w:val="fontstyle01"/>
          <w:color w:val="000000" w:themeColor="text1"/>
          <w:lang w:val="de-DE"/>
        </w:rPr>
        <w:t>ổng hợp về cơ sở pháp lý và tổng kết thực tiễn</w:t>
      </w:r>
    </w:p>
    <w:p w14:paraId="4B6794CF" w14:textId="5F68B79D" w:rsidR="00505C37" w:rsidRDefault="00144244" w:rsidP="0051405D">
      <w:pPr>
        <w:spacing w:after="0" w:line="350" w:lineRule="exact"/>
        <w:ind w:firstLine="706"/>
        <w:rPr>
          <w:color w:val="000000" w:themeColor="text1"/>
          <w:spacing w:val="-4"/>
          <w:szCs w:val="28"/>
          <w:lang w:val="da-DK"/>
        </w:rPr>
      </w:pPr>
      <w:r w:rsidRPr="00A83B7D">
        <w:rPr>
          <w:rStyle w:val="fontstyle01"/>
          <w:color w:val="000000" w:themeColor="text1"/>
          <w:lang w:val="vi-VN"/>
        </w:rPr>
        <w:t xml:space="preserve">Để chủ động xây dựng dự thảo Quyết định </w:t>
      </w:r>
      <w:r w:rsidR="00505C37" w:rsidRPr="00A83B7D">
        <w:rPr>
          <w:rStyle w:val="fontstyle01"/>
          <w:color w:val="000000" w:themeColor="text1"/>
          <w:lang w:val="vi-VN"/>
        </w:rPr>
        <w:t>và Bộ tiêu chí OCOP, từ tháng 12/2025</w:t>
      </w:r>
      <w:r w:rsidRPr="00A83B7D">
        <w:rPr>
          <w:rStyle w:val="fontstyle01"/>
          <w:color w:val="000000" w:themeColor="text1"/>
          <w:lang w:val="vi-VN"/>
        </w:rPr>
        <w:t>, Bộ</w:t>
      </w:r>
      <w:r w:rsidRPr="00A83B7D">
        <w:rPr>
          <w:rFonts w:ascii="TimesNewRomanPSMT" w:hAnsi="TimesNewRomanPSMT"/>
          <w:color w:val="000000" w:themeColor="text1"/>
          <w:szCs w:val="28"/>
          <w:lang w:val="vi-VN"/>
        </w:rPr>
        <w:t xml:space="preserve"> </w:t>
      </w:r>
      <w:r w:rsidRPr="00A83B7D">
        <w:rPr>
          <w:rStyle w:val="fontstyle01"/>
          <w:color w:val="000000" w:themeColor="text1"/>
          <w:lang w:val="vi-VN"/>
        </w:rPr>
        <w:t xml:space="preserve">Nông nghiệp và Môi trường đã chủ trì, phối hợp với các </w:t>
      </w:r>
      <w:r w:rsidR="00F61C30" w:rsidRPr="002643DA">
        <w:rPr>
          <w:rStyle w:val="fontstyle01"/>
          <w:color w:val="000000" w:themeColor="text1"/>
          <w:lang w:val="vi-VN"/>
        </w:rPr>
        <w:t>b</w:t>
      </w:r>
      <w:r w:rsidRPr="00A83B7D">
        <w:rPr>
          <w:rStyle w:val="fontstyle01"/>
          <w:color w:val="000000" w:themeColor="text1"/>
          <w:lang w:val="vi-VN"/>
        </w:rPr>
        <w:t>ộ, ngành trung</w:t>
      </w:r>
      <w:r w:rsidRPr="00A83B7D">
        <w:rPr>
          <w:rFonts w:ascii="TimesNewRomanPSMT" w:hAnsi="TimesNewRomanPSMT"/>
          <w:color w:val="000000" w:themeColor="text1"/>
          <w:szCs w:val="28"/>
          <w:lang w:val="vi-VN"/>
        </w:rPr>
        <w:t xml:space="preserve"> </w:t>
      </w:r>
      <w:r w:rsidRPr="00A83B7D">
        <w:rPr>
          <w:rStyle w:val="fontstyle01"/>
          <w:color w:val="000000" w:themeColor="text1"/>
          <w:lang w:val="vi-VN"/>
        </w:rPr>
        <w:t>ương và các địa phương tổng hợp, đánh giá tình hình thực hiện Bộ tiêu</w:t>
      </w:r>
      <w:r w:rsidRPr="00A83B7D">
        <w:rPr>
          <w:rFonts w:ascii="TimesNewRomanPSMT" w:hAnsi="TimesNewRomanPSMT"/>
          <w:color w:val="000000" w:themeColor="text1"/>
          <w:szCs w:val="28"/>
          <w:lang w:val="vi-VN"/>
        </w:rPr>
        <w:t xml:space="preserve"> </w:t>
      </w:r>
      <w:r w:rsidRPr="00A83B7D">
        <w:rPr>
          <w:rStyle w:val="fontstyle01"/>
          <w:color w:val="000000" w:themeColor="text1"/>
          <w:lang w:val="vi-VN"/>
        </w:rPr>
        <w:t>chí OCOP</w:t>
      </w:r>
      <w:r w:rsidR="00F61C30" w:rsidRPr="002643DA">
        <w:rPr>
          <w:rStyle w:val="fontstyle01"/>
          <w:color w:val="000000" w:themeColor="text1"/>
          <w:lang w:val="vi-VN"/>
        </w:rPr>
        <w:t xml:space="preserve"> giai đoạn 2021-2025</w:t>
      </w:r>
      <w:r w:rsidRPr="00A83B7D">
        <w:rPr>
          <w:rStyle w:val="fontstyle01"/>
          <w:color w:val="000000" w:themeColor="text1"/>
          <w:lang w:val="vi-VN"/>
        </w:rPr>
        <w:t xml:space="preserve"> ở các địa phương; xây dựng dự thảo Bộ tiêu chí OCOP</w:t>
      </w:r>
      <w:r w:rsidR="00F61C30" w:rsidRPr="002643DA">
        <w:rPr>
          <w:rStyle w:val="fontstyle01"/>
          <w:color w:val="000000" w:themeColor="text1"/>
          <w:lang w:val="vi-VN"/>
        </w:rPr>
        <w:t xml:space="preserve"> </w:t>
      </w:r>
      <w:r w:rsidR="002643DA" w:rsidRPr="002643DA">
        <w:rPr>
          <w:rStyle w:val="fontstyle01"/>
          <w:color w:val="000000" w:themeColor="text1"/>
          <w:lang w:val="vi-VN"/>
        </w:rPr>
        <w:t xml:space="preserve"> áp dụng </w:t>
      </w:r>
      <w:r w:rsidR="00505C37" w:rsidRPr="00A83B7D">
        <w:rPr>
          <w:rStyle w:val="fontstyle01"/>
          <w:color w:val="000000" w:themeColor="text1"/>
          <w:lang w:val="vi-VN"/>
        </w:rPr>
        <w:t>cho</w:t>
      </w:r>
      <w:r w:rsidRPr="00A83B7D">
        <w:rPr>
          <w:rStyle w:val="fontstyle01"/>
          <w:color w:val="000000" w:themeColor="text1"/>
          <w:lang w:val="vi-VN"/>
        </w:rPr>
        <w:t>giai</w:t>
      </w:r>
      <w:r w:rsidRPr="00A83B7D">
        <w:rPr>
          <w:rFonts w:ascii="TimesNewRomanPSMT" w:hAnsi="TimesNewRomanPSMT"/>
          <w:color w:val="000000" w:themeColor="text1"/>
          <w:szCs w:val="28"/>
          <w:lang w:val="vi-VN"/>
        </w:rPr>
        <w:t xml:space="preserve"> </w:t>
      </w:r>
      <w:r w:rsidRPr="00A83B7D">
        <w:rPr>
          <w:rStyle w:val="fontstyle01"/>
          <w:color w:val="000000" w:themeColor="text1"/>
          <w:lang w:val="vi-VN"/>
        </w:rPr>
        <w:t xml:space="preserve">đoạn </w:t>
      </w:r>
      <w:r w:rsidR="00505C37" w:rsidRPr="00A83B7D">
        <w:rPr>
          <w:rStyle w:val="fontstyle01"/>
          <w:color w:val="000000" w:themeColor="text1"/>
          <w:lang w:val="vi-VN"/>
        </w:rPr>
        <w:t>2026-2035</w:t>
      </w:r>
      <w:r w:rsidRPr="00A83B7D">
        <w:rPr>
          <w:rStyle w:val="fontstyle01"/>
          <w:color w:val="000000" w:themeColor="text1"/>
          <w:lang w:val="vi-VN"/>
        </w:rPr>
        <w:t xml:space="preserve">. Sau khi </w:t>
      </w:r>
      <w:r w:rsidR="00505C37" w:rsidRPr="00D24AA0">
        <w:rPr>
          <w:rStyle w:val="fontstyle01"/>
          <w:color w:val="000000" w:themeColor="text1"/>
          <w:lang w:val="vi-VN"/>
        </w:rPr>
        <w:t>Quốc hội ban hành Nghị quyết số 257/2025/NQ-QH15,</w:t>
      </w:r>
      <w:r w:rsidRPr="00A83B7D">
        <w:rPr>
          <w:rStyle w:val="fontstyle01"/>
          <w:color w:val="000000" w:themeColor="text1"/>
          <w:lang w:val="vi-VN"/>
        </w:rPr>
        <w:t xml:space="preserve"> Bộ Nông nghiệp và </w:t>
      </w:r>
      <w:r w:rsidR="00505C37" w:rsidRPr="00D24AA0">
        <w:rPr>
          <w:rStyle w:val="fontstyle01"/>
          <w:color w:val="000000" w:themeColor="text1"/>
          <w:lang w:val="vi-VN"/>
        </w:rPr>
        <w:t>Môi trường</w:t>
      </w:r>
      <w:r w:rsidRPr="00A83B7D">
        <w:rPr>
          <w:rStyle w:val="fontstyle01"/>
          <w:color w:val="000000" w:themeColor="text1"/>
          <w:lang w:val="vi-VN"/>
        </w:rPr>
        <w:t xml:space="preserve"> đã rà soát, bổ sung dự thảo Bộ tiêu chí OCOP để phù hợp với quan điểm, định hướng</w:t>
      </w:r>
      <w:r w:rsidR="00505C37" w:rsidRPr="00D24AA0">
        <w:rPr>
          <w:rStyle w:val="fontstyle01"/>
          <w:color w:val="000000" w:themeColor="text1"/>
          <w:lang w:val="vi-VN"/>
        </w:rPr>
        <w:t xml:space="preserve"> gắn với Chương trình mục tiêu quốc gia </w:t>
      </w:r>
      <w:r w:rsidR="00505C37" w:rsidRPr="00A83B7D">
        <w:rPr>
          <w:color w:val="000000" w:themeColor="text1"/>
          <w:spacing w:val="-4"/>
          <w:szCs w:val="28"/>
          <w:lang w:val="da-DK"/>
        </w:rPr>
        <w:t>xây dựng nông thôn mới, giảm nghèo bền vững và phát triển kinh tế - xã hội vùng đồng bào dân tộc thiểu số và miền núi giai đoạn 2026-2035.</w:t>
      </w:r>
    </w:p>
    <w:p w14:paraId="275C0615" w14:textId="6A9FEDC5" w:rsidR="009209A5" w:rsidRDefault="009209A5" w:rsidP="0051405D">
      <w:pPr>
        <w:pStyle w:val="BodyTextIndent"/>
        <w:spacing w:after="0" w:line="350" w:lineRule="exact"/>
        <w:ind w:left="0"/>
        <w:rPr>
          <w:sz w:val="28"/>
          <w:szCs w:val="28"/>
          <w:lang w:val="de-DE"/>
        </w:rPr>
      </w:pPr>
      <w:r w:rsidRPr="009209A5">
        <w:rPr>
          <w:rStyle w:val="fontstyle01"/>
          <w:color w:val="000000" w:themeColor="text1"/>
          <w:lang w:val="da-DK"/>
        </w:rPr>
        <w:t xml:space="preserve">Bộ tiêu chí </w:t>
      </w:r>
      <w:r>
        <w:rPr>
          <w:rStyle w:val="fontstyle01"/>
          <w:color w:val="000000" w:themeColor="text1"/>
          <w:lang w:val="da-DK"/>
        </w:rPr>
        <w:t xml:space="preserve">OCOP được dự thảo có một số nội dung mới so với Quyết định số 148/QĐ-TTg ngày </w:t>
      </w:r>
      <w:r w:rsidR="00376AA7">
        <w:rPr>
          <w:rStyle w:val="fontstyle01"/>
          <w:color w:val="000000" w:themeColor="text1"/>
          <w:lang w:val="da-DK"/>
        </w:rPr>
        <w:t>24</w:t>
      </w:r>
      <w:r>
        <w:rPr>
          <w:rStyle w:val="fontstyle01"/>
          <w:color w:val="000000" w:themeColor="text1"/>
          <w:lang w:val="da-DK"/>
        </w:rPr>
        <w:t>/</w:t>
      </w:r>
      <w:r w:rsidR="00376AA7">
        <w:rPr>
          <w:rStyle w:val="fontstyle01"/>
          <w:color w:val="000000" w:themeColor="text1"/>
          <w:lang w:val="da-DK"/>
        </w:rPr>
        <w:t>02</w:t>
      </w:r>
      <w:r>
        <w:rPr>
          <w:rStyle w:val="fontstyle01"/>
          <w:color w:val="000000" w:themeColor="text1"/>
          <w:lang w:val="da-DK"/>
        </w:rPr>
        <w:t>/202</w:t>
      </w:r>
      <w:r w:rsidR="00376AA7">
        <w:rPr>
          <w:rStyle w:val="fontstyle01"/>
          <w:color w:val="000000" w:themeColor="text1"/>
          <w:lang w:val="da-DK"/>
        </w:rPr>
        <w:t>3</w:t>
      </w:r>
      <w:r>
        <w:rPr>
          <w:rStyle w:val="fontstyle01"/>
          <w:color w:val="000000" w:themeColor="text1"/>
          <w:lang w:val="da-DK"/>
        </w:rPr>
        <w:t xml:space="preserve"> và Quyết định số 1489/QĐ-TTg ngày 06/7/2025 của Thủ tướng Chính phủ, gồm: </w:t>
      </w:r>
      <w:r w:rsidR="00E721AE">
        <w:rPr>
          <w:rStyle w:val="fontstyle01"/>
          <w:color w:val="000000" w:themeColor="text1"/>
          <w:lang w:val="da-DK"/>
        </w:rPr>
        <w:t>(</w:t>
      </w:r>
      <w:r w:rsidR="009B403A">
        <w:rPr>
          <w:rStyle w:val="fontstyle01"/>
          <w:color w:val="000000" w:themeColor="text1"/>
          <w:lang w:val="da-DK"/>
        </w:rPr>
        <w:t>1</w:t>
      </w:r>
      <w:r w:rsidR="00E721AE">
        <w:rPr>
          <w:rStyle w:val="fontstyle01"/>
          <w:color w:val="000000" w:themeColor="text1"/>
          <w:lang w:val="da-DK"/>
        </w:rPr>
        <w:t xml:space="preserve">) Chỉ quy định về nguyên tắc, các bước trong quy trình đánh giá, phân hạng, không quy định chi tiết, </w:t>
      </w:r>
      <w:r w:rsidR="00E721AE">
        <w:rPr>
          <w:sz w:val="28"/>
          <w:szCs w:val="28"/>
          <w:lang w:val="da-DK"/>
        </w:rPr>
        <w:t>nhằm</w:t>
      </w:r>
      <w:r w:rsidR="00E721AE">
        <w:rPr>
          <w:sz w:val="28"/>
          <w:szCs w:val="28"/>
          <w:lang w:val="de-DE"/>
        </w:rPr>
        <w:t xml:space="preserve"> đơn giản hóa thủ tục, quy trình, chỉ quy định khung và trao quyền ban hành chi tiết cho địa phương trong việc quy định cụ thể quy trình đánh giá, phân hạng sản phẩm OCOP thông qua Quy chế hoạt động của Hội đồng; (</w:t>
      </w:r>
      <w:r w:rsidR="009B403A">
        <w:rPr>
          <w:sz w:val="28"/>
          <w:szCs w:val="28"/>
          <w:lang w:val="de-DE"/>
        </w:rPr>
        <w:t>2</w:t>
      </w:r>
      <w:r w:rsidR="00E721AE">
        <w:rPr>
          <w:sz w:val="28"/>
          <w:szCs w:val="28"/>
          <w:lang w:val="de-DE"/>
        </w:rPr>
        <w:t>) Điều chỉnh Bộ tiêu chí cho phù hợp với thực tiễn và một số quy định mới về an toàn thực phẩm, quản lý chất lượng.</w:t>
      </w:r>
    </w:p>
    <w:p w14:paraId="5DE47CD6" w14:textId="77777777" w:rsidR="00A43DF6" w:rsidRDefault="00A43DF6" w:rsidP="0051405D">
      <w:pPr>
        <w:pStyle w:val="BodyTextIndent"/>
        <w:spacing w:after="0" w:line="350" w:lineRule="exact"/>
        <w:ind w:left="0"/>
        <w:rPr>
          <w:sz w:val="28"/>
          <w:szCs w:val="28"/>
          <w:lang w:val="de-DE"/>
        </w:rPr>
      </w:pPr>
      <w:r>
        <w:rPr>
          <w:sz w:val="28"/>
          <w:szCs w:val="28"/>
          <w:lang w:val="de-DE"/>
        </w:rPr>
        <w:t>2. Trình Thủ tướng Chính phủ cho phép áp dụng trình tự, thủ tục rút gọn</w:t>
      </w:r>
    </w:p>
    <w:p w14:paraId="65574AE0" w14:textId="1CA44F9B" w:rsidR="00A43DF6" w:rsidRPr="0051405D" w:rsidRDefault="00A43DF6" w:rsidP="0051405D">
      <w:pPr>
        <w:pStyle w:val="BodyTextIndent"/>
        <w:spacing w:after="0" w:line="350" w:lineRule="exact"/>
        <w:ind w:left="0"/>
        <w:rPr>
          <w:sz w:val="28"/>
          <w:szCs w:val="28"/>
          <w:lang w:val="de-DE"/>
        </w:rPr>
      </w:pPr>
      <w:r>
        <w:rPr>
          <w:sz w:val="28"/>
          <w:szCs w:val="28"/>
          <w:lang w:val="de-DE"/>
        </w:rPr>
        <w:t>Căn cứ</w:t>
      </w:r>
      <w:r w:rsidRPr="0051405D">
        <w:rPr>
          <w:sz w:val="28"/>
          <w:szCs w:val="28"/>
          <w:lang w:val="de-DE"/>
        </w:rPr>
        <w:t xml:space="preserve"> Nghị quyết số 424/NQ-CP ngày 30/12/2025 của Chính phủ, Bộ Nông nghiệp và Môi trường đã có Tờ trình số 1263/TTr-BNNMT ngày 05/02/2026 </w:t>
      </w:r>
      <w:r>
        <w:rPr>
          <w:sz w:val="28"/>
          <w:szCs w:val="28"/>
          <w:lang w:val="de-DE"/>
        </w:rPr>
        <w:t>trình</w:t>
      </w:r>
      <w:r w:rsidRPr="0051405D">
        <w:rPr>
          <w:sz w:val="28"/>
          <w:szCs w:val="28"/>
          <w:lang w:val="de-DE"/>
        </w:rPr>
        <w:t xml:space="preserve"> Thủ tướng Chính phủ cho phép xây dựng, ban hành Quyết định </w:t>
      </w:r>
      <w:r w:rsidRPr="0051405D">
        <w:rPr>
          <w:sz w:val="28"/>
          <w:szCs w:val="28"/>
          <w:lang w:val="de-DE"/>
        </w:rPr>
        <w:lastRenderedPageBreak/>
        <w:t>của Thủ tướng Chính phủ triển khai Chương trình</w:t>
      </w:r>
      <w:r w:rsidRPr="00A5082A">
        <w:rPr>
          <w:sz w:val="28"/>
          <w:szCs w:val="28"/>
          <w:lang w:val="de-DE"/>
        </w:rPr>
        <w:t xml:space="preserve"> theo trình tự, thủ tục rút gọn</w:t>
      </w:r>
      <w:r>
        <w:rPr>
          <w:sz w:val="28"/>
          <w:szCs w:val="28"/>
          <w:lang w:val="de-DE"/>
        </w:rPr>
        <w:t xml:space="preserve"> </w:t>
      </w:r>
      <w:r w:rsidRPr="0051405D">
        <w:rPr>
          <w:i/>
          <w:sz w:val="28"/>
          <w:szCs w:val="28"/>
          <w:lang w:val="de-DE"/>
        </w:rPr>
        <w:t>(trong đó có Quyết định ban hành Bộ tiêu chí và quy trình đánh giá, phân hạng sản phẩm OCOP)</w:t>
      </w:r>
      <w:r>
        <w:rPr>
          <w:sz w:val="28"/>
          <w:szCs w:val="28"/>
          <w:lang w:val="de-DE"/>
        </w:rPr>
        <w:t>.</w:t>
      </w:r>
    </w:p>
    <w:p w14:paraId="1BBF1D76" w14:textId="74064007" w:rsidR="00A43DF6" w:rsidRPr="0051405D" w:rsidRDefault="00A43DF6" w:rsidP="0051405D">
      <w:pPr>
        <w:pStyle w:val="BodyTextIndent"/>
        <w:spacing w:after="0" w:line="350" w:lineRule="exact"/>
        <w:ind w:left="0"/>
        <w:rPr>
          <w:sz w:val="28"/>
          <w:szCs w:val="28"/>
          <w:lang w:val="de-DE"/>
        </w:rPr>
      </w:pPr>
      <w:r>
        <w:rPr>
          <w:sz w:val="28"/>
          <w:szCs w:val="28"/>
          <w:lang w:val="de-DE"/>
        </w:rPr>
        <w:t xml:space="preserve">Ngày 12/02/2026, Văn phòng Chính phủ đã có </w:t>
      </w:r>
      <w:r w:rsidRPr="0051405D">
        <w:rPr>
          <w:sz w:val="28"/>
          <w:szCs w:val="28"/>
          <w:lang w:val="de-DE"/>
        </w:rPr>
        <w:t>văn bản số 1446/VPCP-NN</w:t>
      </w:r>
      <w:r>
        <w:rPr>
          <w:sz w:val="28"/>
          <w:szCs w:val="28"/>
          <w:lang w:val="de-DE"/>
        </w:rPr>
        <w:t xml:space="preserve"> thông báo ý kiến chỉ đạo của</w:t>
      </w:r>
      <w:r w:rsidRPr="0051405D">
        <w:rPr>
          <w:sz w:val="28"/>
          <w:szCs w:val="28"/>
          <w:lang w:val="de-DE"/>
        </w:rPr>
        <w:t xml:space="preserve"> Phó Thủ tướng Thường trực Chính phủ Nguyễn Hòa Bình:</w:t>
      </w:r>
      <w:r>
        <w:rPr>
          <w:sz w:val="28"/>
          <w:szCs w:val="28"/>
          <w:lang w:val="de-DE"/>
        </w:rPr>
        <w:t xml:space="preserve"> </w:t>
      </w:r>
      <w:r w:rsidRPr="0051405D">
        <w:rPr>
          <w:sz w:val="28"/>
          <w:szCs w:val="28"/>
          <w:lang w:val="de-DE"/>
        </w:rPr>
        <w:t>“Đồng ý với đề nghị của Bộ Nông nghiệp và Môi trường tại văn bản nêu trên về việc áp dụng trình tự, thủ tục rút gọn đối với việc xây dựng, ban hành các Quyết định trên. Bộ Nông nghiệp và Môi trường hoàn thiện nội dung kiến nghị, đề xuất và tính khả thi của các Quyết định.”</w:t>
      </w:r>
    </w:p>
    <w:p w14:paraId="1852FC4A" w14:textId="1D143421" w:rsidR="00A43DF6" w:rsidRDefault="00A43DF6" w:rsidP="0051405D">
      <w:pPr>
        <w:pStyle w:val="BodyTextIndent"/>
        <w:spacing w:after="0" w:line="350" w:lineRule="exact"/>
        <w:ind w:left="0"/>
        <w:rPr>
          <w:sz w:val="28"/>
          <w:szCs w:val="28"/>
          <w:lang w:val="de-DE"/>
        </w:rPr>
      </w:pPr>
      <w:r>
        <w:rPr>
          <w:sz w:val="28"/>
          <w:szCs w:val="28"/>
          <w:lang w:val="de-DE"/>
        </w:rPr>
        <w:t>3. Tổ chức lấy ý kiến góp ý của các bộ ngành, địa phương và các tổ chức, cá nhân có liên quan</w:t>
      </w:r>
    </w:p>
    <w:p w14:paraId="72788281" w14:textId="77777777" w:rsidR="006F7B34" w:rsidRPr="006B4829" w:rsidRDefault="006F7B34" w:rsidP="0051405D">
      <w:pPr>
        <w:tabs>
          <w:tab w:val="center" w:pos="0"/>
          <w:tab w:val="left" w:pos="709"/>
          <w:tab w:val="left" w:pos="4675"/>
          <w:tab w:val="left" w:pos="6810"/>
        </w:tabs>
        <w:spacing w:after="0" w:line="350" w:lineRule="exact"/>
        <w:rPr>
          <w:color w:val="000000" w:themeColor="text1"/>
          <w:szCs w:val="28"/>
          <w:lang w:val="vi-VN"/>
        </w:rPr>
      </w:pPr>
      <w:r w:rsidRPr="006B4829">
        <w:rPr>
          <w:color w:val="000000" w:themeColor="text1"/>
          <w:szCs w:val="28"/>
          <w:lang w:val="vi-VN"/>
        </w:rPr>
        <w:t xml:space="preserve">- Bộ Nông nghiệp và Môi trường đã đăng tải hồ sơ dự thảo Quyết định trên Cổng thông tin điện tử Bộ Nông nghiệp và Môi trường và Cổng thông tin điện tử Chương trình MTQG về xây dựng NTM </w:t>
      </w:r>
      <w:r w:rsidRPr="006B4829">
        <w:rPr>
          <w:i/>
          <w:color w:val="000000" w:themeColor="text1"/>
          <w:szCs w:val="28"/>
          <w:lang w:val="vi-VN"/>
        </w:rPr>
        <w:t>(</w:t>
      </w:r>
      <w:r w:rsidRPr="006B4829">
        <w:rPr>
          <w:i/>
          <w:color w:val="000000"/>
          <w:szCs w:val="28"/>
          <w:lang w:val="vi-VN"/>
        </w:rPr>
        <w:t>Từ ngày 12 tháng 02 năm 2026 đến ngày 22 tháng 02 năm 2026</w:t>
      </w:r>
      <w:r w:rsidRPr="006B4829">
        <w:rPr>
          <w:i/>
          <w:lang w:val="vi-VN"/>
        </w:rPr>
        <w:t>)</w:t>
      </w:r>
      <w:r w:rsidRPr="006B4829">
        <w:rPr>
          <w:lang w:val="vi-VN"/>
        </w:rPr>
        <w:t xml:space="preserve"> </w:t>
      </w:r>
      <w:r w:rsidRPr="006B4829">
        <w:rPr>
          <w:color w:val="000000" w:themeColor="text1"/>
          <w:szCs w:val="28"/>
          <w:lang w:val="vi-VN"/>
        </w:rPr>
        <w:t>để lấy ý kiến các cá nhân tổ chức có liên quan theo quy định. Kết quả là không có ý kiến, kiến nghị của các tổ chức cá nhân.</w:t>
      </w:r>
    </w:p>
    <w:p w14:paraId="26FD6D8B" w14:textId="1904B1B7" w:rsidR="00EE3D4D" w:rsidRPr="0051405D" w:rsidRDefault="00A43DF6" w:rsidP="0051405D">
      <w:pPr>
        <w:tabs>
          <w:tab w:val="center" w:pos="0"/>
          <w:tab w:val="left" w:pos="709"/>
          <w:tab w:val="left" w:pos="4675"/>
          <w:tab w:val="left" w:pos="6810"/>
        </w:tabs>
        <w:spacing w:after="0" w:line="350" w:lineRule="exact"/>
        <w:rPr>
          <w:color w:val="000000" w:themeColor="text1"/>
          <w:szCs w:val="28"/>
          <w:lang w:val="vi-VN"/>
        </w:rPr>
      </w:pPr>
      <w:r>
        <w:rPr>
          <w:szCs w:val="28"/>
          <w:lang w:val="de-DE"/>
        </w:rPr>
        <w:t xml:space="preserve">- </w:t>
      </w:r>
      <w:r w:rsidR="009716E9">
        <w:rPr>
          <w:szCs w:val="28"/>
          <w:lang w:val="de-DE"/>
        </w:rPr>
        <w:t xml:space="preserve">Ngày </w:t>
      </w:r>
      <w:r w:rsidR="00EE3D4D">
        <w:rPr>
          <w:szCs w:val="28"/>
          <w:lang w:val="de-DE"/>
        </w:rPr>
        <w:t xml:space="preserve">12/02/2026, Bộ Nông nghiệp và Môi trường đã có </w:t>
      </w:r>
      <w:r w:rsidR="00EE3D4D" w:rsidRPr="0051405D">
        <w:rPr>
          <w:szCs w:val="28"/>
          <w:lang w:val="de-DE"/>
        </w:rPr>
        <w:t xml:space="preserve">Công văn số 1470/BNNMT-VPĐP </w:t>
      </w:r>
      <w:r w:rsidR="00EE3D4D">
        <w:rPr>
          <w:szCs w:val="28"/>
          <w:lang w:val="de-DE"/>
        </w:rPr>
        <w:t xml:space="preserve">lấy ý kiến góp </w:t>
      </w:r>
      <w:r w:rsidR="00EE3D4D" w:rsidRPr="0051405D">
        <w:rPr>
          <w:szCs w:val="28"/>
          <w:lang w:val="de-DE"/>
        </w:rPr>
        <w:t xml:space="preserve">ý </w:t>
      </w:r>
      <w:r w:rsidR="00EE3D4D">
        <w:rPr>
          <w:szCs w:val="28"/>
          <w:lang w:val="de-DE"/>
        </w:rPr>
        <w:t xml:space="preserve">Hồ sơ dự thảo Quyết định của Thủ tướng Chính phủ </w:t>
      </w:r>
      <w:r w:rsidR="00EE3D4D" w:rsidRPr="0051405D">
        <w:rPr>
          <w:szCs w:val="28"/>
          <w:lang w:val="de-DE"/>
        </w:rPr>
        <w:t>ban hành Bộ tiêu</w:t>
      </w:r>
      <w:r w:rsidR="00EE3D4D" w:rsidRPr="00A5082A">
        <w:rPr>
          <w:szCs w:val="28"/>
          <w:lang w:val="de-DE"/>
        </w:rPr>
        <w:t xml:space="preserve"> chí OCOP, thời hạn gửi góp ý</w:t>
      </w:r>
      <w:r w:rsidR="00EE3D4D">
        <w:rPr>
          <w:szCs w:val="28"/>
          <w:lang w:val="de-DE"/>
        </w:rPr>
        <w:t xml:space="preserve"> là n</w:t>
      </w:r>
      <w:r w:rsidR="00EE3D4D" w:rsidRPr="0051405D">
        <w:rPr>
          <w:szCs w:val="28"/>
          <w:lang w:val="de-DE"/>
        </w:rPr>
        <w:t>gày 05/3/2026</w:t>
      </w:r>
      <w:r w:rsidR="00EE3D4D">
        <w:rPr>
          <w:szCs w:val="28"/>
          <w:lang w:val="de-DE"/>
        </w:rPr>
        <w:t xml:space="preserve">. </w:t>
      </w:r>
      <w:r w:rsidR="00EE3D4D" w:rsidRPr="00A83B7D">
        <w:rPr>
          <w:color w:val="000000" w:themeColor="text1"/>
          <w:szCs w:val="28"/>
          <w:lang w:val="vi-VN"/>
        </w:rPr>
        <w:t xml:space="preserve">Đến ngày </w:t>
      </w:r>
      <w:r w:rsidR="00EE3D4D" w:rsidRPr="0051405D">
        <w:rPr>
          <w:color w:val="000000" w:themeColor="text1"/>
          <w:szCs w:val="28"/>
          <w:lang w:val="de-DE"/>
        </w:rPr>
        <w:t>1</w:t>
      </w:r>
      <w:r w:rsidR="0051405D">
        <w:rPr>
          <w:color w:val="000000" w:themeColor="text1"/>
          <w:szCs w:val="28"/>
          <w:lang w:val="de-DE"/>
        </w:rPr>
        <w:t>6</w:t>
      </w:r>
      <w:r w:rsidR="00EE3D4D" w:rsidRPr="00A83B7D">
        <w:rPr>
          <w:color w:val="000000" w:themeColor="text1"/>
          <w:szCs w:val="28"/>
          <w:lang w:val="vi-VN"/>
        </w:rPr>
        <w:t>/</w:t>
      </w:r>
      <w:r w:rsidR="00EE3D4D" w:rsidRPr="0051405D">
        <w:rPr>
          <w:color w:val="000000" w:themeColor="text1"/>
          <w:szCs w:val="28"/>
          <w:lang w:val="de-DE"/>
        </w:rPr>
        <w:t>3</w:t>
      </w:r>
      <w:r w:rsidR="00EE3D4D" w:rsidRPr="00A83B7D">
        <w:rPr>
          <w:color w:val="000000" w:themeColor="text1"/>
          <w:szCs w:val="28"/>
          <w:lang w:val="vi-VN"/>
        </w:rPr>
        <w:t xml:space="preserve">/2026, Bộ Nông nghiệp và Môi trường nhận được văn bản góp ý của </w:t>
      </w:r>
      <w:r w:rsidR="00EE3D4D" w:rsidRPr="0051405D">
        <w:rPr>
          <w:color w:val="000000" w:themeColor="text1"/>
          <w:szCs w:val="28"/>
          <w:lang w:val="de-DE"/>
        </w:rPr>
        <w:t>0</w:t>
      </w:r>
      <w:r w:rsidR="008843DC">
        <w:rPr>
          <w:color w:val="000000" w:themeColor="text1"/>
          <w:szCs w:val="28"/>
          <w:lang w:val="de-DE"/>
        </w:rPr>
        <w:t>7</w:t>
      </w:r>
      <w:r w:rsidR="00EE3D4D">
        <w:rPr>
          <w:color w:val="000000" w:themeColor="text1"/>
          <w:szCs w:val="28"/>
          <w:lang w:val="de-DE"/>
        </w:rPr>
        <w:t xml:space="preserve">/15 </w:t>
      </w:r>
      <w:r w:rsidR="00EE3D4D" w:rsidRPr="00A83B7D">
        <w:rPr>
          <w:color w:val="000000" w:themeColor="text1"/>
          <w:szCs w:val="28"/>
          <w:lang w:val="vi-VN"/>
        </w:rPr>
        <w:t xml:space="preserve">bộ, </w:t>
      </w:r>
      <w:r w:rsidR="00EE3D4D" w:rsidRPr="0051405D">
        <w:rPr>
          <w:color w:val="000000" w:themeColor="text1"/>
          <w:szCs w:val="28"/>
          <w:lang w:val="de-DE"/>
        </w:rPr>
        <w:t>ng</w:t>
      </w:r>
      <w:r w:rsidR="00EE3D4D">
        <w:rPr>
          <w:color w:val="000000" w:themeColor="text1"/>
          <w:szCs w:val="28"/>
          <w:lang w:val="de-DE"/>
        </w:rPr>
        <w:t>ành</w:t>
      </w:r>
      <w:r w:rsidR="00EE3D4D" w:rsidRPr="00A83B7D">
        <w:rPr>
          <w:color w:val="000000" w:themeColor="text1"/>
          <w:szCs w:val="28"/>
          <w:lang w:val="vi-VN"/>
        </w:rPr>
        <w:t xml:space="preserve"> trung ương</w:t>
      </w:r>
      <w:r w:rsidR="00EE3D4D" w:rsidRPr="0051405D">
        <w:rPr>
          <w:color w:val="000000" w:themeColor="text1"/>
          <w:szCs w:val="28"/>
          <w:lang w:val="de-DE"/>
        </w:rPr>
        <w:t xml:space="preserve"> (</w:t>
      </w:r>
      <w:r w:rsidR="00EE3D4D">
        <w:rPr>
          <w:color w:val="000000" w:themeColor="text1"/>
          <w:szCs w:val="28"/>
          <w:lang w:val="de-DE"/>
        </w:rPr>
        <w:t>gồm: Bộ: Tư pháp, Nội vụ, Công Thương, Ngoại giao, Khoa học và Công nghệ</w:t>
      </w:r>
      <w:r w:rsidR="008843DC">
        <w:rPr>
          <w:color w:val="000000" w:themeColor="text1"/>
          <w:szCs w:val="28"/>
          <w:lang w:val="de-DE"/>
        </w:rPr>
        <w:t>, Tài chính</w:t>
      </w:r>
      <w:r w:rsidR="00EE3D4D">
        <w:rPr>
          <w:color w:val="000000" w:themeColor="text1"/>
          <w:szCs w:val="28"/>
          <w:lang w:val="de-DE"/>
        </w:rPr>
        <w:t xml:space="preserve"> và UBTW Mặt trận Tổ quốc Việt Nam)</w:t>
      </w:r>
      <w:r w:rsidR="00EE3D4D">
        <w:rPr>
          <w:rStyle w:val="FootnoteReference"/>
          <w:color w:val="000000" w:themeColor="text1"/>
          <w:szCs w:val="28"/>
          <w:lang w:val="de-DE"/>
        </w:rPr>
        <w:footnoteReference w:id="2"/>
      </w:r>
      <w:r w:rsidR="00EE3D4D" w:rsidRPr="00A83B7D">
        <w:rPr>
          <w:color w:val="000000" w:themeColor="text1"/>
          <w:szCs w:val="28"/>
          <w:lang w:val="vi-VN"/>
        </w:rPr>
        <w:t xml:space="preserve">; </w:t>
      </w:r>
      <w:r w:rsidR="00EE3D4D" w:rsidRPr="0051405D">
        <w:rPr>
          <w:color w:val="000000" w:themeColor="text1"/>
          <w:szCs w:val="28"/>
          <w:lang w:val="de-DE"/>
        </w:rPr>
        <w:t>33</w:t>
      </w:r>
      <w:r w:rsidR="00EE3D4D" w:rsidRPr="00A83B7D">
        <w:rPr>
          <w:color w:val="000000" w:themeColor="text1"/>
          <w:szCs w:val="28"/>
          <w:lang w:val="vi-VN"/>
        </w:rPr>
        <w:t>/34 tỉnh, thành phố</w:t>
      </w:r>
      <w:r w:rsidR="00EE3D4D">
        <w:rPr>
          <w:rStyle w:val="FootnoteReference"/>
          <w:color w:val="000000" w:themeColor="text1"/>
          <w:szCs w:val="28"/>
          <w:lang w:val="vi-VN"/>
        </w:rPr>
        <w:footnoteReference w:id="3"/>
      </w:r>
      <w:r w:rsidR="00EE3D4D" w:rsidRPr="00A83B7D">
        <w:rPr>
          <w:color w:val="000000" w:themeColor="text1"/>
          <w:szCs w:val="28"/>
          <w:lang w:val="vi-VN"/>
        </w:rPr>
        <w:t xml:space="preserve">; </w:t>
      </w:r>
      <w:r w:rsidR="00EE3D4D" w:rsidRPr="0051405D">
        <w:rPr>
          <w:color w:val="000000" w:themeColor="text1"/>
          <w:szCs w:val="28"/>
          <w:lang w:val="de-DE"/>
        </w:rPr>
        <w:t>0</w:t>
      </w:r>
      <w:r w:rsidR="0051405D">
        <w:rPr>
          <w:color w:val="000000" w:themeColor="text1"/>
          <w:szCs w:val="28"/>
          <w:lang w:val="de-DE"/>
        </w:rPr>
        <w:t>8</w:t>
      </w:r>
      <w:r w:rsidR="00EE3D4D">
        <w:rPr>
          <w:color w:val="000000" w:themeColor="text1"/>
          <w:szCs w:val="28"/>
          <w:lang w:val="de-DE"/>
        </w:rPr>
        <w:t>/13</w:t>
      </w:r>
      <w:r w:rsidR="00EE3D4D" w:rsidRPr="00A83B7D">
        <w:rPr>
          <w:color w:val="000000" w:themeColor="text1"/>
          <w:szCs w:val="28"/>
          <w:lang w:val="vi-VN"/>
        </w:rPr>
        <w:t xml:space="preserve"> đơn vị có liên quan trực thuộc Bộ Nông nghiệp và Môi trường. Trên cơ sở tổng hợp ý kiến, tiếp thu, giải trình ý kiến của các bộ, ngành, địa phương, Bộ Nông nghiệp và Môi trường đã chỉnh lý, hoàn thiện hồ sơ dự thảo Quyết định.</w:t>
      </w:r>
    </w:p>
    <w:p w14:paraId="738A9141" w14:textId="715D0AF2" w:rsidR="006F7B34" w:rsidRPr="0051405D" w:rsidRDefault="00A83B7D" w:rsidP="0051405D">
      <w:pPr>
        <w:tabs>
          <w:tab w:val="center" w:pos="0"/>
          <w:tab w:val="left" w:pos="709"/>
          <w:tab w:val="left" w:pos="4675"/>
          <w:tab w:val="left" w:pos="6810"/>
        </w:tabs>
        <w:spacing w:after="0" w:line="350" w:lineRule="exact"/>
        <w:rPr>
          <w:color w:val="000000" w:themeColor="text1"/>
          <w:szCs w:val="28"/>
          <w:lang w:val="vi-VN"/>
        </w:rPr>
      </w:pPr>
      <w:bookmarkStart w:id="0" w:name="_Hlk38466994"/>
      <w:r w:rsidRPr="00A83B7D">
        <w:rPr>
          <w:color w:val="000000" w:themeColor="text1"/>
          <w:szCs w:val="28"/>
          <w:lang w:val="vi-VN"/>
        </w:rPr>
        <w:t>4</w:t>
      </w:r>
      <w:r w:rsidR="004E5528" w:rsidRPr="00A83B7D">
        <w:rPr>
          <w:color w:val="000000" w:themeColor="text1"/>
          <w:szCs w:val="28"/>
          <w:lang w:val="vi-VN"/>
        </w:rPr>
        <w:t xml:space="preserve">. </w:t>
      </w:r>
      <w:r w:rsidR="006F7B34" w:rsidRPr="0051405D">
        <w:rPr>
          <w:color w:val="000000" w:themeColor="text1"/>
          <w:szCs w:val="28"/>
          <w:lang w:val="vi-VN"/>
        </w:rPr>
        <w:t>Thẩm định và hoàn thiện hồ sơ dự thảo: Bộ Nông nghiệp và Môi trường đã g</w:t>
      </w:r>
      <w:r w:rsidR="004E5528" w:rsidRPr="00A83B7D">
        <w:rPr>
          <w:color w:val="000000" w:themeColor="text1"/>
          <w:szCs w:val="28"/>
          <w:lang w:val="vi-VN"/>
        </w:rPr>
        <w:t xml:space="preserve">ửi </w:t>
      </w:r>
      <w:r w:rsidR="006F2136" w:rsidRPr="00A83B7D">
        <w:rPr>
          <w:color w:val="000000" w:themeColor="text1"/>
          <w:szCs w:val="28"/>
          <w:lang w:val="vi-VN"/>
        </w:rPr>
        <w:t xml:space="preserve">hồ sơ </w:t>
      </w:r>
      <w:r w:rsidR="004D157E" w:rsidRPr="00A83B7D">
        <w:rPr>
          <w:color w:val="000000" w:themeColor="text1"/>
          <w:szCs w:val="28"/>
          <w:lang w:val="vi-VN"/>
        </w:rPr>
        <w:t xml:space="preserve">dự thảo Quyết định </w:t>
      </w:r>
      <w:r w:rsidR="006F2136" w:rsidRPr="00A83B7D">
        <w:rPr>
          <w:color w:val="000000" w:themeColor="text1"/>
          <w:szCs w:val="28"/>
          <w:lang w:val="vi-VN"/>
        </w:rPr>
        <w:t xml:space="preserve">lấy ý kiến thẩm định của </w:t>
      </w:r>
      <w:r w:rsidR="004E5528" w:rsidRPr="00A83B7D">
        <w:rPr>
          <w:color w:val="000000" w:themeColor="text1"/>
          <w:szCs w:val="28"/>
          <w:lang w:val="vi-VN"/>
        </w:rPr>
        <w:t xml:space="preserve">Bộ Tư pháp </w:t>
      </w:r>
      <w:r w:rsidR="006F2136" w:rsidRPr="00A83B7D">
        <w:rPr>
          <w:color w:val="000000" w:themeColor="text1"/>
          <w:szCs w:val="28"/>
          <w:lang w:val="vi-VN"/>
        </w:rPr>
        <w:t>theo quy định của Luật Ban hành văn bản quy phạm pháp luật</w:t>
      </w:r>
      <w:r w:rsidR="002853A6" w:rsidRPr="00A83B7D">
        <w:rPr>
          <w:color w:val="000000" w:themeColor="text1"/>
          <w:szCs w:val="28"/>
          <w:lang w:val="vi-VN"/>
        </w:rPr>
        <w:t xml:space="preserve"> </w:t>
      </w:r>
      <w:r w:rsidR="002853A6" w:rsidRPr="00A83B7D">
        <w:rPr>
          <w:i/>
          <w:iCs/>
          <w:color w:val="000000" w:themeColor="text1"/>
          <w:szCs w:val="28"/>
          <w:lang w:val="vi-VN"/>
        </w:rPr>
        <w:t>(Công văn số…… của Bộ Nông nghiệp và Môi trường)</w:t>
      </w:r>
      <w:r w:rsidR="002226D3" w:rsidRPr="00A83B7D">
        <w:rPr>
          <w:color w:val="000000" w:themeColor="text1"/>
          <w:szCs w:val="28"/>
          <w:lang w:val="vi-VN"/>
        </w:rPr>
        <w:t>.</w:t>
      </w:r>
      <w:r w:rsidR="006F7B34" w:rsidRPr="0051405D">
        <w:rPr>
          <w:color w:val="000000" w:themeColor="text1"/>
          <w:szCs w:val="28"/>
          <w:lang w:val="vi-VN"/>
        </w:rPr>
        <w:t xml:space="preserve"> </w:t>
      </w:r>
      <w:r w:rsidR="002226D3" w:rsidRPr="00A83B7D">
        <w:rPr>
          <w:color w:val="000000" w:themeColor="text1"/>
          <w:szCs w:val="28"/>
          <w:lang w:val="vi-VN"/>
        </w:rPr>
        <w:t>T</w:t>
      </w:r>
      <w:r w:rsidR="004E5528" w:rsidRPr="00A83B7D">
        <w:rPr>
          <w:color w:val="000000" w:themeColor="text1"/>
          <w:szCs w:val="28"/>
          <w:lang w:val="vi-VN"/>
        </w:rPr>
        <w:t>iếp thu</w:t>
      </w:r>
      <w:r w:rsidR="002226D3" w:rsidRPr="00A83B7D">
        <w:rPr>
          <w:color w:val="000000" w:themeColor="text1"/>
          <w:szCs w:val="28"/>
          <w:lang w:val="vi-VN"/>
        </w:rPr>
        <w:t>, giải trình</w:t>
      </w:r>
      <w:r w:rsidR="004E5528" w:rsidRPr="00A83B7D">
        <w:rPr>
          <w:color w:val="000000" w:themeColor="text1"/>
          <w:szCs w:val="28"/>
          <w:lang w:val="vi-VN"/>
        </w:rPr>
        <w:t xml:space="preserve"> ý kiến thẩm định</w:t>
      </w:r>
      <w:r w:rsidR="002226D3" w:rsidRPr="00A83B7D">
        <w:rPr>
          <w:color w:val="000000" w:themeColor="text1"/>
          <w:szCs w:val="28"/>
          <w:lang w:val="vi-VN"/>
        </w:rPr>
        <w:t xml:space="preserve"> của Bộ Tư pháp</w:t>
      </w:r>
      <w:r w:rsidR="00942B7D" w:rsidRPr="00A83B7D">
        <w:rPr>
          <w:color w:val="000000" w:themeColor="text1"/>
          <w:szCs w:val="28"/>
          <w:lang w:val="vi-VN"/>
        </w:rPr>
        <w:t xml:space="preserve"> </w:t>
      </w:r>
      <w:r w:rsidR="00942B7D" w:rsidRPr="00A83B7D">
        <w:rPr>
          <w:i/>
          <w:iCs/>
          <w:color w:val="000000" w:themeColor="text1"/>
          <w:szCs w:val="28"/>
          <w:lang w:val="vi-VN"/>
        </w:rPr>
        <w:t>(</w:t>
      </w:r>
      <w:r w:rsidR="002226D3" w:rsidRPr="00A83B7D">
        <w:rPr>
          <w:i/>
          <w:iCs/>
          <w:color w:val="000000" w:themeColor="text1"/>
          <w:szCs w:val="28"/>
          <w:lang w:val="vi-VN"/>
        </w:rPr>
        <w:t xml:space="preserve">tại </w:t>
      </w:r>
      <w:r w:rsidR="00942B7D" w:rsidRPr="00A83B7D">
        <w:rPr>
          <w:i/>
          <w:iCs/>
          <w:color w:val="000000" w:themeColor="text1"/>
          <w:szCs w:val="28"/>
          <w:lang w:val="vi-VN"/>
        </w:rPr>
        <w:t xml:space="preserve">Báo cáo </w:t>
      </w:r>
      <w:r w:rsidR="002226D3" w:rsidRPr="00A83B7D">
        <w:rPr>
          <w:i/>
          <w:iCs/>
          <w:color w:val="000000" w:themeColor="text1"/>
          <w:szCs w:val="28"/>
          <w:lang w:val="vi-VN"/>
        </w:rPr>
        <w:t xml:space="preserve">thẩm định </w:t>
      </w:r>
      <w:r w:rsidR="00942B7D" w:rsidRPr="00A83B7D">
        <w:rPr>
          <w:i/>
          <w:iCs/>
          <w:color w:val="000000" w:themeColor="text1"/>
          <w:szCs w:val="28"/>
          <w:lang w:val="vi-VN"/>
        </w:rPr>
        <w:t>số……)</w:t>
      </w:r>
      <w:r w:rsidR="004E5528" w:rsidRPr="00A83B7D">
        <w:rPr>
          <w:color w:val="000000" w:themeColor="text1"/>
          <w:szCs w:val="28"/>
          <w:lang w:val="vi-VN"/>
        </w:rPr>
        <w:t xml:space="preserve"> </w:t>
      </w:r>
      <w:r w:rsidR="00BE65C5" w:rsidRPr="00A83B7D">
        <w:rPr>
          <w:color w:val="000000" w:themeColor="text1"/>
          <w:szCs w:val="28"/>
          <w:lang w:val="vi-VN"/>
        </w:rPr>
        <w:t xml:space="preserve">và </w:t>
      </w:r>
      <w:r w:rsidR="004E5528" w:rsidRPr="00A83B7D">
        <w:rPr>
          <w:color w:val="000000" w:themeColor="text1"/>
          <w:szCs w:val="28"/>
          <w:lang w:val="vi-VN"/>
        </w:rPr>
        <w:t xml:space="preserve">hoàn thiện hồ sơ dự thảo </w:t>
      </w:r>
      <w:r w:rsidR="007E04B4" w:rsidRPr="00A83B7D">
        <w:rPr>
          <w:color w:val="000000" w:themeColor="text1"/>
          <w:szCs w:val="28"/>
          <w:lang w:val="vi-VN"/>
        </w:rPr>
        <w:t>Quyết định</w:t>
      </w:r>
      <w:r w:rsidR="00BE65C5" w:rsidRPr="00A83B7D">
        <w:rPr>
          <w:color w:val="000000" w:themeColor="text1"/>
          <w:szCs w:val="28"/>
          <w:lang w:val="vi-VN"/>
        </w:rPr>
        <w:t xml:space="preserve"> trình Thủ tướng Chính phủ</w:t>
      </w:r>
      <w:r w:rsidR="00CB6C22" w:rsidRPr="00A83B7D">
        <w:rPr>
          <w:color w:val="000000" w:themeColor="text1"/>
          <w:szCs w:val="28"/>
          <w:lang w:val="vi-VN"/>
        </w:rPr>
        <w:t>.</w:t>
      </w:r>
    </w:p>
    <w:p w14:paraId="69443298" w14:textId="1979E824" w:rsidR="004E5528" w:rsidRPr="008843DC" w:rsidRDefault="006F7B34" w:rsidP="0051405D">
      <w:pPr>
        <w:tabs>
          <w:tab w:val="center" w:pos="0"/>
          <w:tab w:val="left" w:pos="709"/>
          <w:tab w:val="left" w:pos="4675"/>
          <w:tab w:val="left" w:pos="6810"/>
        </w:tabs>
        <w:spacing w:after="0" w:line="350" w:lineRule="exact"/>
        <w:rPr>
          <w:color w:val="000000" w:themeColor="text1"/>
          <w:szCs w:val="28"/>
          <w:lang w:val="vi-VN"/>
        </w:rPr>
      </w:pPr>
      <w:r w:rsidRPr="0051405D">
        <w:rPr>
          <w:lang w:val="vi-VN"/>
        </w:rPr>
        <w:t xml:space="preserve">5. Hoàn thiện hồ sơ trình Thủ tướng Chính phủ: </w:t>
      </w:r>
      <w:r w:rsidRPr="0051405D">
        <w:rPr>
          <w:color w:val="000000" w:themeColor="text1"/>
          <w:szCs w:val="28"/>
          <w:lang w:val="vi-VN"/>
        </w:rPr>
        <w:t xml:space="preserve">Hồ sơ trình Thủ tướng Chính phủ gồm: Tờ trình, dự thảo Quyết định và các tài liệu liên quan theo quy định. Quá trình xây dựng dự thảo bảo đảm công khai, minh bạch, có sự phối hợp </w:t>
      </w:r>
      <w:r w:rsidRPr="0051405D">
        <w:rPr>
          <w:color w:val="000000" w:themeColor="text1"/>
          <w:szCs w:val="28"/>
          <w:lang w:val="vi-VN"/>
        </w:rPr>
        <w:lastRenderedPageBreak/>
        <w:t>chặt chẽ giữa các cơ quan liên quan và đáp ứng yêu cầu tiến độ theo chỉ đạo của Chính phủ.</w:t>
      </w:r>
    </w:p>
    <w:p w14:paraId="4B12DDA8" w14:textId="2D71C63B" w:rsidR="00B816B6" w:rsidRPr="00AC1907" w:rsidRDefault="002A65C5" w:rsidP="0051405D">
      <w:pPr>
        <w:pStyle w:val="Heading1"/>
        <w:spacing w:after="0" w:line="350" w:lineRule="exact"/>
        <w:rPr>
          <w:spacing w:val="-6"/>
          <w:szCs w:val="28"/>
          <w:lang w:val="vi-VN"/>
        </w:rPr>
      </w:pPr>
      <w:r w:rsidRPr="00784983">
        <w:rPr>
          <w:spacing w:val="-6"/>
          <w:szCs w:val="28"/>
        </w:rPr>
        <w:t>I</w:t>
      </w:r>
      <w:r w:rsidR="00B816B6" w:rsidRPr="00784983">
        <w:rPr>
          <w:spacing w:val="-6"/>
          <w:szCs w:val="28"/>
        </w:rPr>
        <w:t xml:space="preserve">V. </w:t>
      </w:r>
      <w:r w:rsidR="00697593" w:rsidRPr="00784983">
        <w:rPr>
          <w:spacing w:val="-6"/>
          <w:szCs w:val="28"/>
        </w:rPr>
        <w:t xml:space="preserve">BỐ CỤC VÀ </w:t>
      </w:r>
      <w:r w:rsidR="00B816B6" w:rsidRPr="00AC1907">
        <w:rPr>
          <w:spacing w:val="-6"/>
          <w:szCs w:val="28"/>
          <w:lang w:val="vi-VN"/>
        </w:rPr>
        <w:t xml:space="preserve">NỘI </w:t>
      </w:r>
      <w:r w:rsidR="00B816B6" w:rsidRPr="00784983">
        <w:rPr>
          <w:spacing w:val="-6"/>
          <w:szCs w:val="28"/>
        </w:rPr>
        <w:t xml:space="preserve">DUNG </w:t>
      </w:r>
      <w:r w:rsidR="00697593" w:rsidRPr="00784983">
        <w:rPr>
          <w:spacing w:val="-6"/>
          <w:szCs w:val="28"/>
        </w:rPr>
        <w:t xml:space="preserve">CƠ BẢN CỦA DỰ THẢO </w:t>
      </w:r>
      <w:r w:rsidR="005B4F43" w:rsidRPr="00784983">
        <w:rPr>
          <w:spacing w:val="-6"/>
          <w:szCs w:val="28"/>
        </w:rPr>
        <w:t>QUYẾT ĐỊNH</w:t>
      </w:r>
      <w:r w:rsidR="00B816B6" w:rsidRPr="00AC1907">
        <w:rPr>
          <w:spacing w:val="-6"/>
          <w:szCs w:val="28"/>
          <w:lang w:val="vi-VN"/>
        </w:rPr>
        <w:t xml:space="preserve"> </w:t>
      </w:r>
    </w:p>
    <w:p w14:paraId="4D9FF115" w14:textId="2A4FA63E" w:rsidR="004E2AF2" w:rsidRPr="00AC1907" w:rsidRDefault="008D2941" w:rsidP="0051405D">
      <w:pPr>
        <w:spacing w:after="0" w:line="350" w:lineRule="exact"/>
        <w:rPr>
          <w:b/>
          <w:szCs w:val="28"/>
          <w:lang w:val="vi-VN"/>
        </w:rPr>
      </w:pPr>
      <w:r w:rsidRPr="00AC1907">
        <w:rPr>
          <w:b/>
          <w:szCs w:val="28"/>
          <w:lang w:val="vi-VN"/>
        </w:rPr>
        <w:t xml:space="preserve">1. </w:t>
      </w:r>
      <w:r w:rsidR="00383E62" w:rsidRPr="00AC1907">
        <w:rPr>
          <w:b/>
          <w:szCs w:val="28"/>
          <w:lang w:val="vi-VN"/>
        </w:rPr>
        <w:t>Phạm vi điều chỉnh, đối tượng áp dụng</w:t>
      </w:r>
    </w:p>
    <w:p w14:paraId="6C0F65A0" w14:textId="5DA7C286" w:rsidR="000B4AAD" w:rsidRPr="00A83B7D" w:rsidRDefault="008D084F" w:rsidP="0051405D">
      <w:pPr>
        <w:spacing w:after="0" w:line="350" w:lineRule="exact"/>
        <w:rPr>
          <w:bCs/>
          <w:szCs w:val="28"/>
          <w:lang w:val="vi-VN"/>
        </w:rPr>
      </w:pPr>
      <w:r w:rsidRPr="00AC1907">
        <w:rPr>
          <w:szCs w:val="28"/>
          <w:lang w:val="vi-VN"/>
        </w:rPr>
        <w:t xml:space="preserve">a) </w:t>
      </w:r>
      <w:r w:rsidR="003E4F11" w:rsidRPr="0051405D">
        <w:rPr>
          <w:szCs w:val="28"/>
          <w:lang w:val="vi-VN"/>
        </w:rPr>
        <w:t xml:space="preserve">Phạm vi điều chỉnh: </w:t>
      </w:r>
      <w:r w:rsidRPr="00AC1907">
        <w:rPr>
          <w:szCs w:val="28"/>
          <w:lang w:val="vi-VN"/>
        </w:rPr>
        <w:t xml:space="preserve">Quyết định ban hành </w:t>
      </w:r>
      <w:r w:rsidR="000B4AAD" w:rsidRPr="00AC1907">
        <w:rPr>
          <w:bCs/>
          <w:szCs w:val="28"/>
          <w:lang w:val="vi-VN"/>
        </w:rPr>
        <w:t>Bộ tiêu chí</w:t>
      </w:r>
      <w:r w:rsidR="00A83B7D" w:rsidRPr="00A83B7D">
        <w:rPr>
          <w:bCs/>
          <w:szCs w:val="28"/>
          <w:lang w:val="vi-VN"/>
        </w:rPr>
        <w:t xml:space="preserve"> và quy trình đánh giá, phân hạng sản phẩm</w:t>
      </w:r>
      <w:r w:rsidR="000B4AAD" w:rsidRPr="00AC1907">
        <w:rPr>
          <w:bCs/>
          <w:szCs w:val="28"/>
          <w:lang w:val="vi-VN"/>
        </w:rPr>
        <w:t xml:space="preserve"> </w:t>
      </w:r>
      <w:r w:rsidR="00A83B7D" w:rsidRPr="00A83B7D">
        <w:rPr>
          <w:bCs/>
          <w:szCs w:val="28"/>
          <w:lang w:val="vi-VN"/>
        </w:rPr>
        <w:t>OCOP.</w:t>
      </w:r>
    </w:p>
    <w:p w14:paraId="606CFB11" w14:textId="74CB7B3A" w:rsidR="00527E90" w:rsidRPr="0051405D" w:rsidRDefault="00D074BD" w:rsidP="0051405D">
      <w:pPr>
        <w:spacing w:after="0" w:line="350" w:lineRule="exact"/>
        <w:rPr>
          <w:szCs w:val="28"/>
          <w:lang w:val="vi-VN"/>
        </w:rPr>
      </w:pPr>
      <w:r w:rsidRPr="0051405D">
        <w:rPr>
          <w:szCs w:val="28"/>
          <w:lang w:val="vi-VN"/>
        </w:rPr>
        <w:t xml:space="preserve">b) </w:t>
      </w:r>
      <w:r w:rsidR="003E4F11" w:rsidRPr="0051405D">
        <w:rPr>
          <w:szCs w:val="28"/>
          <w:lang w:val="vi-VN"/>
        </w:rPr>
        <w:t xml:space="preserve">Đối tượng áp dụng: </w:t>
      </w:r>
      <w:r w:rsidR="00A83B7D" w:rsidRPr="0051405D">
        <w:rPr>
          <w:szCs w:val="28"/>
          <w:lang w:val="vi-VN"/>
        </w:rPr>
        <w:t xml:space="preserve">Các hợp tác xã, tổ hợp tác, doanh nghiệp nhỏ và vừa, trang trại và hộ sản xuất có đăng ký kinh doanh tham gia đánh giá, phân hạng sản phẩm OCOP; </w:t>
      </w:r>
      <w:r w:rsidR="008F4662" w:rsidRPr="0051405D">
        <w:rPr>
          <w:bCs/>
          <w:szCs w:val="28"/>
          <w:lang w:val="vi-VN"/>
        </w:rPr>
        <w:t xml:space="preserve">các cơ quan, tổ chức có liên quan đến thực hiện </w:t>
      </w:r>
      <w:r w:rsidR="00A83B7D" w:rsidRPr="0051405D">
        <w:rPr>
          <w:bCs/>
          <w:szCs w:val="28"/>
          <w:lang w:val="vi-VN"/>
        </w:rPr>
        <w:t>phát triển sản phẩm OCOP</w:t>
      </w:r>
      <w:r w:rsidR="008F4662" w:rsidRPr="0051405D">
        <w:rPr>
          <w:bCs/>
          <w:szCs w:val="28"/>
          <w:lang w:val="vi-VN"/>
        </w:rPr>
        <w:t>.</w:t>
      </w:r>
    </w:p>
    <w:p w14:paraId="3F7AFD29" w14:textId="0CAE5106" w:rsidR="00065293" w:rsidRPr="00AC1907" w:rsidRDefault="00065293" w:rsidP="0051405D">
      <w:pPr>
        <w:spacing w:after="0" w:line="350" w:lineRule="exact"/>
        <w:rPr>
          <w:b/>
          <w:szCs w:val="28"/>
          <w:lang w:val="vi-VN"/>
        </w:rPr>
      </w:pPr>
      <w:r w:rsidRPr="00AC1907">
        <w:rPr>
          <w:b/>
          <w:szCs w:val="28"/>
          <w:lang w:val="vi-VN"/>
        </w:rPr>
        <w:t xml:space="preserve">2. Bố cục của dự thảo </w:t>
      </w:r>
      <w:r w:rsidR="0042733C" w:rsidRPr="00AC1907">
        <w:rPr>
          <w:b/>
          <w:szCs w:val="28"/>
          <w:lang w:val="vi-VN"/>
        </w:rPr>
        <w:t>Quyết định</w:t>
      </w:r>
    </w:p>
    <w:p w14:paraId="419977D1" w14:textId="7F325D6F" w:rsidR="00F65BB1" w:rsidRPr="002643DA" w:rsidRDefault="00F65BB1" w:rsidP="0051405D">
      <w:pPr>
        <w:spacing w:after="0" w:line="350" w:lineRule="exact"/>
        <w:rPr>
          <w:szCs w:val="28"/>
          <w:lang w:val="vi-VN"/>
        </w:rPr>
      </w:pPr>
      <w:r w:rsidRPr="00AC1907">
        <w:rPr>
          <w:szCs w:val="28"/>
          <w:lang w:val="vi-VN"/>
        </w:rPr>
        <w:t xml:space="preserve">Dự thảo Quyết định được bố cục thành </w:t>
      </w:r>
      <w:r w:rsidR="00A74530" w:rsidRPr="00AC1907">
        <w:rPr>
          <w:szCs w:val="28"/>
          <w:lang w:val="vi-VN"/>
        </w:rPr>
        <w:t>0</w:t>
      </w:r>
      <w:r w:rsidR="00A83B7D" w:rsidRPr="00A83B7D">
        <w:rPr>
          <w:szCs w:val="28"/>
          <w:lang w:val="vi-VN"/>
        </w:rPr>
        <w:t>4</w:t>
      </w:r>
      <w:r w:rsidR="00A74530" w:rsidRPr="00AC1907">
        <w:rPr>
          <w:szCs w:val="28"/>
          <w:lang w:val="vi-VN"/>
        </w:rPr>
        <w:t xml:space="preserve"> </w:t>
      </w:r>
      <w:r w:rsidR="0062088F" w:rsidRPr="00AC1907">
        <w:rPr>
          <w:szCs w:val="28"/>
          <w:lang w:val="vi-VN"/>
        </w:rPr>
        <w:t>đ</w:t>
      </w:r>
      <w:r w:rsidRPr="00AC1907">
        <w:rPr>
          <w:szCs w:val="28"/>
          <w:lang w:val="vi-VN"/>
        </w:rPr>
        <w:t xml:space="preserve">iều, bao gồm: </w:t>
      </w:r>
      <w:r w:rsidR="003E4F11" w:rsidRPr="0051405D">
        <w:rPr>
          <w:szCs w:val="28"/>
          <w:lang w:val="vi-VN"/>
        </w:rPr>
        <w:t>(1)</w:t>
      </w:r>
      <w:r w:rsidRPr="00AC1907">
        <w:rPr>
          <w:szCs w:val="28"/>
          <w:lang w:val="vi-VN"/>
        </w:rPr>
        <w:t xml:space="preserve"> Điều 1</w:t>
      </w:r>
      <w:r w:rsidR="003E4F11" w:rsidRPr="0051405D">
        <w:rPr>
          <w:szCs w:val="28"/>
          <w:lang w:val="vi-VN"/>
        </w:rPr>
        <w:t xml:space="preserve"> về ban hành </w:t>
      </w:r>
      <w:r w:rsidR="003E4F11" w:rsidRPr="00792502">
        <w:rPr>
          <w:spacing w:val="-2"/>
          <w:szCs w:val="26"/>
          <w:lang w:val="nl-NL"/>
        </w:rPr>
        <w:t xml:space="preserve">Bộ </w:t>
      </w:r>
      <w:r w:rsidR="003E4F11">
        <w:rPr>
          <w:spacing w:val="-2"/>
          <w:szCs w:val="26"/>
          <w:lang w:val="nl-NL"/>
        </w:rPr>
        <w:t>t</w:t>
      </w:r>
      <w:r w:rsidR="003E4F11" w:rsidRPr="00792502">
        <w:rPr>
          <w:spacing w:val="-2"/>
          <w:szCs w:val="26"/>
          <w:lang w:val="nl-NL"/>
        </w:rPr>
        <w:t xml:space="preserve">iêu chí </w:t>
      </w:r>
      <w:r w:rsidR="003E4F11">
        <w:rPr>
          <w:spacing w:val="-2"/>
          <w:szCs w:val="26"/>
          <w:lang w:val="nl-NL"/>
        </w:rPr>
        <w:t xml:space="preserve">và quy trình </w:t>
      </w:r>
      <w:r w:rsidR="003E4F11" w:rsidRPr="00792502">
        <w:rPr>
          <w:spacing w:val="-2"/>
          <w:szCs w:val="26"/>
          <w:lang w:val="nl-NL"/>
        </w:rPr>
        <w:t xml:space="preserve">đánh giá, phân hạng sản phẩm </w:t>
      </w:r>
      <w:r w:rsidR="003E4F11">
        <w:rPr>
          <w:spacing w:val="-2"/>
          <w:szCs w:val="26"/>
          <w:lang w:val="nl-NL"/>
        </w:rPr>
        <w:t>OCOP</w:t>
      </w:r>
      <w:r w:rsidR="003E4F11">
        <w:rPr>
          <w:szCs w:val="28"/>
          <w:lang w:val="nl-NL"/>
        </w:rPr>
        <w:t xml:space="preserve">; (2) </w:t>
      </w:r>
      <w:r w:rsidRPr="00AC1907">
        <w:rPr>
          <w:szCs w:val="28"/>
          <w:lang w:val="vi-VN"/>
        </w:rPr>
        <w:t>Điều 2</w:t>
      </w:r>
      <w:r w:rsidR="00BB6E1C" w:rsidRPr="00AC1907">
        <w:rPr>
          <w:szCs w:val="28"/>
          <w:lang w:val="vi-VN"/>
        </w:rPr>
        <w:t xml:space="preserve"> </w:t>
      </w:r>
      <w:r w:rsidR="00C7687D" w:rsidRPr="00AC1907">
        <w:rPr>
          <w:szCs w:val="28"/>
          <w:lang w:val="vi-VN"/>
        </w:rPr>
        <w:t>về</w:t>
      </w:r>
      <w:r w:rsidR="00A745CD" w:rsidRPr="00AC1907">
        <w:rPr>
          <w:szCs w:val="28"/>
          <w:lang w:val="vi-VN"/>
        </w:rPr>
        <w:t xml:space="preserve"> </w:t>
      </w:r>
      <w:r w:rsidR="003E4F11" w:rsidRPr="0051405D">
        <w:rPr>
          <w:szCs w:val="28"/>
          <w:lang w:val="nl-NL"/>
        </w:rPr>
        <w:t>T</w:t>
      </w:r>
      <w:r w:rsidR="003E4F11" w:rsidRPr="00AC1907">
        <w:rPr>
          <w:szCs w:val="28"/>
          <w:lang w:val="vi-VN"/>
        </w:rPr>
        <w:t xml:space="preserve">ổ </w:t>
      </w:r>
      <w:r w:rsidR="002420A3" w:rsidRPr="00AC1907">
        <w:rPr>
          <w:szCs w:val="28"/>
          <w:lang w:val="vi-VN"/>
        </w:rPr>
        <w:t>chức thực hiện</w:t>
      </w:r>
      <w:r w:rsidR="003E4F11">
        <w:rPr>
          <w:szCs w:val="28"/>
          <w:lang w:val="nl-NL"/>
        </w:rPr>
        <w:t>; (3)</w:t>
      </w:r>
      <w:r w:rsidR="00BB6E1C" w:rsidRPr="00AC1907">
        <w:rPr>
          <w:szCs w:val="28"/>
          <w:lang w:val="vi-VN"/>
        </w:rPr>
        <w:t xml:space="preserve"> Điều </w:t>
      </w:r>
      <w:r w:rsidR="00A83B7D" w:rsidRPr="00A83B7D">
        <w:rPr>
          <w:szCs w:val="28"/>
          <w:lang w:val="vi-VN"/>
        </w:rPr>
        <w:t>3</w:t>
      </w:r>
      <w:r w:rsidR="00BB6E1C" w:rsidRPr="00AC1907">
        <w:rPr>
          <w:szCs w:val="28"/>
          <w:lang w:val="vi-VN"/>
        </w:rPr>
        <w:t xml:space="preserve"> </w:t>
      </w:r>
      <w:r w:rsidR="001E31C0" w:rsidRPr="00AC1907">
        <w:rPr>
          <w:szCs w:val="28"/>
          <w:lang w:val="vi-VN"/>
        </w:rPr>
        <w:t>về</w:t>
      </w:r>
      <w:r w:rsidR="00D341D5" w:rsidRPr="00AC1907">
        <w:rPr>
          <w:szCs w:val="28"/>
          <w:lang w:val="vi-VN"/>
        </w:rPr>
        <w:t xml:space="preserve"> Điều khoản chuyển tiếp</w:t>
      </w:r>
      <w:r w:rsidR="003E4F11">
        <w:rPr>
          <w:szCs w:val="28"/>
          <w:lang w:val="nl-NL"/>
        </w:rPr>
        <w:t>; (4)</w:t>
      </w:r>
      <w:r w:rsidR="00D341D5" w:rsidRPr="00AC1907">
        <w:rPr>
          <w:szCs w:val="28"/>
          <w:lang w:val="vi-VN"/>
        </w:rPr>
        <w:t xml:space="preserve"> Điều </w:t>
      </w:r>
      <w:r w:rsidR="00A83B7D" w:rsidRPr="00A83B7D">
        <w:rPr>
          <w:szCs w:val="28"/>
          <w:lang w:val="vi-VN"/>
        </w:rPr>
        <w:t>4</w:t>
      </w:r>
      <w:r w:rsidR="00BB6E1C" w:rsidRPr="00AC1907">
        <w:rPr>
          <w:szCs w:val="28"/>
          <w:lang w:val="vi-VN"/>
        </w:rPr>
        <w:t xml:space="preserve"> </w:t>
      </w:r>
      <w:r w:rsidR="00D341D5" w:rsidRPr="00AC1907">
        <w:rPr>
          <w:szCs w:val="28"/>
          <w:lang w:val="vi-VN"/>
        </w:rPr>
        <w:t xml:space="preserve">về </w:t>
      </w:r>
      <w:r w:rsidR="006F7B34" w:rsidRPr="0051405D">
        <w:rPr>
          <w:szCs w:val="28"/>
          <w:lang w:val="vi-VN"/>
        </w:rPr>
        <w:t>H</w:t>
      </w:r>
      <w:r w:rsidR="00BB6E1C" w:rsidRPr="00AC1907">
        <w:rPr>
          <w:szCs w:val="28"/>
          <w:lang w:val="vi-VN"/>
        </w:rPr>
        <w:t xml:space="preserve">iệu lực </w:t>
      </w:r>
      <w:r w:rsidR="002420A3" w:rsidRPr="00AC1907">
        <w:rPr>
          <w:szCs w:val="28"/>
          <w:lang w:val="vi-VN"/>
        </w:rPr>
        <w:t xml:space="preserve">và trách nhiệm </w:t>
      </w:r>
      <w:r w:rsidR="00BB6E1C" w:rsidRPr="00AC1907">
        <w:rPr>
          <w:szCs w:val="28"/>
          <w:lang w:val="vi-VN"/>
        </w:rPr>
        <w:t>thi hành.</w:t>
      </w:r>
      <w:r w:rsidR="00C82023" w:rsidRPr="002643DA">
        <w:rPr>
          <w:szCs w:val="28"/>
          <w:lang w:val="vi-VN"/>
        </w:rPr>
        <w:t xml:space="preserve"> </w:t>
      </w:r>
    </w:p>
    <w:p w14:paraId="202DC609" w14:textId="25537A1D" w:rsidR="008D2941" w:rsidRPr="00AC1907" w:rsidRDefault="000E4F7A" w:rsidP="0051405D">
      <w:pPr>
        <w:spacing w:after="0" w:line="350" w:lineRule="exact"/>
        <w:rPr>
          <w:b/>
          <w:szCs w:val="28"/>
          <w:lang w:val="vi-VN"/>
        </w:rPr>
      </w:pPr>
      <w:r w:rsidRPr="00AC1907">
        <w:rPr>
          <w:b/>
          <w:szCs w:val="28"/>
          <w:lang w:val="vi-VN"/>
        </w:rPr>
        <w:t>3</w:t>
      </w:r>
      <w:r w:rsidR="008D2941" w:rsidRPr="00AC1907">
        <w:rPr>
          <w:b/>
          <w:szCs w:val="28"/>
          <w:lang w:val="vi-VN"/>
        </w:rPr>
        <w:t xml:space="preserve">. </w:t>
      </w:r>
      <w:r w:rsidRPr="00AC1907">
        <w:rPr>
          <w:b/>
          <w:szCs w:val="28"/>
          <w:lang w:val="vi-VN"/>
        </w:rPr>
        <w:t>Nội dung cơ bản</w:t>
      </w:r>
      <w:r w:rsidR="002F5491" w:rsidRPr="00AC1907">
        <w:rPr>
          <w:b/>
          <w:szCs w:val="28"/>
          <w:lang w:val="vi-VN"/>
        </w:rPr>
        <w:t xml:space="preserve"> của dự thảo Quyết định</w:t>
      </w:r>
    </w:p>
    <w:p w14:paraId="1CBA1A8D" w14:textId="20CDA901" w:rsidR="003E4F11" w:rsidRPr="0051405D" w:rsidRDefault="003E4F11" w:rsidP="0051405D">
      <w:pPr>
        <w:spacing w:after="0" w:line="350" w:lineRule="exact"/>
        <w:rPr>
          <w:spacing w:val="-4"/>
          <w:szCs w:val="28"/>
          <w:lang w:val="vi-VN"/>
        </w:rPr>
      </w:pPr>
      <w:r w:rsidRPr="0051405D">
        <w:rPr>
          <w:spacing w:val="-4"/>
          <w:szCs w:val="28"/>
          <w:lang w:val="vi-VN"/>
        </w:rPr>
        <w:t xml:space="preserve">Dự thảo Quyết định quy </w:t>
      </w:r>
      <w:r w:rsidRPr="00A5082A">
        <w:rPr>
          <w:spacing w:val="-4"/>
          <w:szCs w:val="28"/>
          <w:lang w:val="vi-VN"/>
        </w:rPr>
        <w:t>đ</w:t>
      </w:r>
      <w:r w:rsidRPr="0051405D">
        <w:rPr>
          <w:spacing w:val="-4"/>
          <w:szCs w:val="28"/>
          <w:lang w:val="vi-VN"/>
        </w:rPr>
        <w:t>ịnh về Bộ tiêu chí và quy trình tổ chức đánh giá, phân hạng sản phẩm, bao gồm những nội dung chính như sau:</w:t>
      </w:r>
    </w:p>
    <w:p w14:paraId="50D69D68" w14:textId="78997482" w:rsidR="00FE0AF8" w:rsidRPr="00FE0AF8" w:rsidRDefault="00FE0AF8" w:rsidP="0051405D">
      <w:pPr>
        <w:spacing w:after="0" w:line="350" w:lineRule="exact"/>
        <w:rPr>
          <w:spacing w:val="-4"/>
          <w:szCs w:val="28"/>
          <w:lang w:val="vi-VN"/>
        </w:rPr>
      </w:pPr>
      <w:r w:rsidRPr="00FE0AF8">
        <w:rPr>
          <w:spacing w:val="-4"/>
          <w:szCs w:val="28"/>
          <w:lang w:val="vi-VN"/>
        </w:rPr>
        <w:t xml:space="preserve">a) </w:t>
      </w:r>
      <w:r w:rsidR="00084F3C" w:rsidRPr="0051405D">
        <w:rPr>
          <w:spacing w:val="-4"/>
          <w:szCs w:val="28"/>
          <w:lang w:val="vi-VN"/>
        </w:rPr>
        <w:t xml:space="preserve">Về </w:t>
      </w:r>
      <w:bookmarkStart w:id="1" w:name="dieu_1_name"/>
      <w:r w:rsidRPr="00FE0AF8">
        <w:rPr>
          <w:spacing w:val="-4"/>
          <w:szCs w:val="28"/>
          <w:lang w:val="vi-VN"/>
        </w:rPr>
        <w:t xml:space="preserve">Bộ tiêu chí </w:t>
      </w:r>
      <w:bookmarkEnd w:id="1"/>
      <w:r w:rsidRPr="00FE0AF8">
        <w:rPr>
          <w:spacing w:val="-4"/>
          <w:szCs w:val="28"/>
          <w:lang w:val="vi-VN"/>
        </w:rPr>
        <w:t xml:space="preserve">và quy trình đánh giá, phân hạng sản phẩm mỗi xã một sản phẩm OCOP </w:t>
      </w:r>
      <w:r w:rsidRPr="0051405D">
        <w:rPr>
          <w:spacing w:val="-4"/>
          <w:szCs w:val="28"/>
          <w:lang w:val="vi-VN"/>
        </w:rPr>
        <w:t>(</w:t>
      </w:r>
      <w:r w:rsidR="00084F3C" w:rsidRPr="0051405D">
        <w:rPr>
          <w:spacing w:val="-4"/>
          <w:szCs w:val="28"/>
          <w:lang w:val="vi-VN"/>
        </w:rPr>
        <w:t>Điều 1</w:t>
      </w:r>
      <w:r w:rsidRPr="0051405D">
        <w:rPr>
          <w:spacing w:val="-4"/>
          <w:szCs w:val="28"/>
          <w:lang w:val="vi-VN"/>
        </w:rPr>
        <w:t>)</w:t>
      </w:r>
      <w:r w:rsidRPr="00FE0AF8">
        <w:rPr>
          <w:spacing w:val="-4"/>
          <w:szCs w:val="28"/>
          <w:lang w:val="vi-VN"/>
        </w:rPr>
        <w:t>, bao gồm:</w:t>
      </w:r>
    </w:p>
    <w:p w14:paraId="5DE1B174" w14:textId="3E12CFF8" w:rsidR="00275E2D" w:rsidRPr="00A5082A" w:rsidRDefault="00275E2D" w:rsidP="0051405D">
      <w:pPr>
        <w:spacing w:after="0" w:line="350" w:lineRule="exact"/>
        <w:rPr>
          <w:szCs w:val="28"/>
          <w:lang w:val="vi-VN"/>
        </w:rPr>
      </w:pPr>
      <w:r w:rsidRPr="00275E2D">
        <w:rPr>
          <w:szCs w:val="28"/>
          <w:lang w:val="vi-VN"/>
        </w:rPr>
        <w:t xml:space="preserve">- </w:t>
      </w:r>
      <w:r w:rsidR="00084F3C" w:rsidRPr="0051405D">
        <w:rPr>
          <w:szCs w:val="28"/>
          <w:lang w:val="vi-VN"/>
        </w:rPr>
        <w:t>Tổng quan làm rõ khái niệm về sản phẩm OCOP, nhằm thống nhất, định hướng rõ hơn về cách tiếp cận, cách hiểu về sản phẩm OCOP. Theo đó "</w:t>
      </w:r>
      <w:r w:rsidR="003E4F11" w:rsidRPr="0051405D">
        <w:rPr>
          <w:szCs w:val="28"/>
          <w:lang w:val="vi-VN"/>
        </w:rPr>
        <w:t>Sản phẩm OCOP gồm các sản phẩm và dịch vụ du lịch, là đặc sản, đặc sắc, có nguồn gốc và mang đặc trưng của địa phương, được sản xuất theo tiêu chuẩn gắn với các giá trị văn hoá truyền thống, đảm bảo an toàn thực phẩm, hướng đến phát triển xanh, bền vững và được cơ quan quản lý nhà nước chứng nhận theo Bộ tiêu chí được Thủ tướng Chính phủ ban hành</w:t>
      </w:r>
      <w:r w:rsidR="00084F3C" w:rsidRPr="0051405D">
        <w:rPr>
          <w:szCs w:val="28"/>
          <w:lang w:val="vi-VN"/>
        </w:rPr>
        <w:t>"</w:t>
      </w:r>
      <w:r w:rsidRPr="0051405D">
        <w:rPr>
          <w:szCs w:val="28"/>
          <w:lang w:val="vi-VN"/>
        </w:rPr>
        <w:t>.</w:t>
      </w:r>
    </w:p>
    <w:p w14:paraId="54617CD1" w14:textId="7B98A725" w:rsidR="00FE0AF8" w:rsidRPr="0051405D" w:rsidRDefault="00FE0AF8" w:rsidP="0051405D">
      <w:pPr>
        <w:spacing w:after="0" w:line="350" w:lineRule="exact"/>
        <w:rPr>
          <w:spacing w:val="-2"/>
          <w:szCs w:val="28"/>
          <w:lang w:val="vi-VN"/>
        </w:rPr>
      </w:pPr>
      <w:r w:rsidRPr="0051405D">
        <w:rPr>
          <w:spacing w:val="-2"/>
          <w:szCs w:val="28"/>
          <w:lang w:val="vi-VN"/>
        </w:rPr>
        <w:t xml:space="preserve">- Bộ tiêu chí </w:t>
      </w:r>
      <w:r w:rsidR="00084F3C" w:rsidRPr="0051405D">
        <w:rPr>
          <w:spacing w:val="-2"/>
          <w:szCs w:val="28"/>
          <w:lang w:val="vi-VN"/>
        </w:rPr>
        <w:t xml:space="preserve">OCOP được xây dựng trên cơ sở kế thừa Bộ tiêu chí đã áp dụng trong giai đoạn 2021-2025, trên cơ sở bổ sung, hoàn thiện theo hướng nâng cao chất lượng, phát triển sản xuất, chế biến theo bền vững, </w:t>
      </w:r>
      <w:r w:rsidR="00084F3C" w:rsidRPr="0051405D">
        <w:rPr>
          <w:iCs/>
          <w:spacing w:val="-2"/>
          <w:lang w:val="vi-VN"/>
        </w:rPr>
        <w:t>khuyến khích</w:t>
      </w:r>
      <w:r w:rsidR="00084F3C" w:rsidRPr="0051405D">
        <w:rPr>
          <w:iCs/>
          <w:spacing w:val="-2"/>
          <w:lang w:val="nl-NL"/>
        </w:rPr>
        <w:t xml:space="preserve"> phát triển kinh tế tư nhân,</w:t>
      </w:r>
      <w:r w:rsidR="00084F3C" w:rsidRPr="0051405D">
        <w:rPr>
          <w:iCs/>
          <w:spacing w:val="-2"/>
          <w:lang w:val="vi-VN"/>
        </w:rPr>
        <w:t xml:space="preserve"> sự tham gia của phụ nữ, đồng bào dân tộc thiểu số</w:t>
      </w:r>
      <w:r w:rsidR="00084F3C" w:rsidRPr="0051405D">
        <w:rPr>
          <w:iCs/>
          <w:spacing w:val="-2"/>
          <w:lang w:val="nl-NL"/>
        </w:rPr>
        <w:t>. Trong đó:</w:t>
      </w:r>
    </w:p>
    <w:p w14:paraId="3AFE3631" w14:textId="5C44F280" w:rsidR="00FE0AF8" w:rsidRPr="00FE0AF8" w:rsidRDefault="00FE0AF8" w:rsidP="0051405D">
      <w:pPr>
        <w:pStyle w:val="BodyTextIndent"/>
        <w:widowControl w:val="0"/>
        <w:spacing w:after="0" w:line="350" w:lineRule="exact"/>
        <w:ind w:left="0"/>
        <w:rPr>
          <w:spacing w:val="-2"/>
          <w:sz w:val="28"/>
          <w:szCs w:val="26"/>
          <w:lang w:val="vi-VN"/>
        </w:rPr>
      </w:pPr>
      <w:r w:rsidRPr="00FE0AF8">
        <w:rPr>
          <w:spacing w:val="-2"/>
          <w:sz w:val="28"/>
          <w:szCs w:val="26"/>
          <w:lang w:val="vi-VN"/>
        </w:rPr>
        <w:t>+</w:t>
      </w:r>
      <w:r>
        <w:rPr>
          <w:spacing w:val="-2"/>
          <w:sz w:val="28"/>
          <w:szCs w:val="26"/>
          <w:lang w:val="vi-VN"/>
        </w:rPr>
        <w:t xml:space="preserve"> </w:t>
      </w:r>
      <w:r w:rsidR="00084F3C">
        <w:rPr>
          <w:spacing w:val="-2"/>
          <w:sz w:val="28"/>
          <w:szCs w:val="26"/>
          <w:lang w:val="nl-NL"/>
        </w:rPr>
        <w:t>Tiếp tục quy định c</w:t>
      </w:r>
      <w:r>
        <w:rPr>
          <w:spacing w:val="-2"/>
          <w:sz w:val="28"/>
          <w:szCs w:val="26"/>
          <w:lang w:val="nl-NL"/>
        </w:rPr>
        <w:t xml:space="preserve">ác </w:t>
      </w:r>
      <w:r w:rsidR="00084F3C">
        <w:rPr>
          <w:spacing w:val="-2"/>
          <w:sz w:val="28"/>
          <w:szCs w:val="26"/>
          <w:lang w:val="nl-NL"/>
        </w:rPr>
        <w:t xml:space="preserve">nhóm </w:t>
      </w:r>
      <w:r>
        <w:rPr>
          <w:spacing w:val="-2"/>
          <w:sz w:val="28"/>
          <w:szCs w:val="26"/>
          <w:lang w:val="nl-NL"/>
        </w:rPr>
        <w:t>sản phẩm tham gia OCOP gồm 06 nhóm:</w:t>
      </w:r>
      <w:r w:rsidRPr="00B67A87">
        <w:rPr>
          <w:i/>
          <w:spacing w:val="-1"/>
          <w:szCs w:val="28"/>
          <w:lang w:val="zu-ZA"/>
        </w:rPr>
        <w:t xml:space="preserve"> </w:t>
      </w:r>
      <w:r w:rsidRPr="00B67A87">
        <w:rPr>
          <w:spacing w:val="-2"/>
          <w:sz w:val="28"/>
          <w:szCs w:val="26"/>
          <w:lang w:val="nl-NL"/>
        </w:rPr>
        <w:t>Thực phẩm</w:t>
      </w:r>
      <w:r>
        <w:rPr>
          <w:spacing w:val="-2"/>
          <w:sz w:val="28"/>
          <w:szCs w:val="26"/>
          <w:lang w:val="nl-NL"/>
        </w:rPr>
        <w:t xml:space="preserve">; </w:t>
      </w:r>
      <w:r w:rsidR="00084F3C">
        <w:rPr>
          <w:spacing w:val="-2"/>
          <w:sz w:val="28"/>
          <w:szCs w:val="26"/>
          <w:lang w:val="nl-NL"/>
        </w:rPr>
        <w:t>Đ</w:t>
      </w:r>
      <w:r w:rsidR="00084F3C" w:rsidRPr="00B67A87">
        <w:rPr>
          <w:spacing w:val="-2"/>
          <w:sz w:val="28"/>
          <w:szCs w:val="26"/>
          <w:lang w:val="nl-NL"/>
        </w:rPr>
        <w:t xml:space="preserve">ồ </w:t>
      </w:r>
      <w:r w:rsidRPr="00B67A87">
        <w:rPr>
          <w:spacing w:val="-2"/>
          <w:sz w:val="28"/>
          <w:szCs w:val="26"/>
          <w:lang w:val="nl-NL"/>
        </w:rPr>
        <w:t>uống</w:t>
      </w:r>
      <w:r>
        <w:rPr>
          <w:spacing w:val="-2"/>
          <w:sz w:val="28"/>
          <w:szCs w:val="26"/>
          <w:lang w:val="nl-NL"/>
        </w:rPr>
        <w:t xml:space="preserve">; </w:t>
      </w:r>
      <w:r w:rsidR="00084F3C" w:rsidRPr="0051405D">
        <w:rPr>
          <w:sz w:val="28"/>
          <w:szCs w:val="28"/>
          <w:lang w:val="vi-VN"/>
        </w:rPr>
        <w:t>D</w:t>
      </w:r>
      <w:r w:rsidR="00084F3C" w:rsidRPr="0063761A">
        <w:rPr>
          <w:sz w:val="28"/>
          <w:szCs w:val="28"/>
        </w:rPr>
        <w:t xml:space="preserve">ược </w:t>
      </w:r>
      <w:r w:rsidRPr="0063761A">
        <w:rPr>
          <w:sz w:val="28"/>
          <w:szCs w:val="28"/>
        </w:rPr>
        <w:t>liệu và sản phẩm từ dược liệu</w:t>
      </w:r>
      <w:r>
        <w:rPr>
          <w:spacing w:val="-2"/>
          <w:sz w:val="28"/>
          <w:szCs w:val="26"/>
          <w:lang w:val="nl-NL"/>
        </w:rPr>
        <w:t xml:space="preserve">; </w:t>
      </w:r>
      <w:r w:rsidR="00084F3C" w:rsidRPr="0051405D">
        <w:rPr>
          <w:sz w:val="28"/>
          <w:szCs w:val="28"/>
          <w:lang w:val="vi-VN"/>
        </w:rPr>
        <w:t>T</w:t>
      </w:r>
      <w:r w:rsidRPr="0063761A">
        <w:rPr>
          <w:sz w:val="28"/>
          <w:szCs w:val="28"/>
        </w:rPr>
        <w:t>hủ công mỹ nghệ</w:t>
      </w:r>
      <w:r>
        <w:rPr>
          <w:spacing w:val="-2"/>
          <w:sz w:val="28"/>
          <w:szCs w:val="26"/>
          <w:lang w:val="nl-NL"/>
        </w:rPr>
        <w:t xml:space="preserve">; </w:t>
      </w:r>
      <w:r w:rsidR="00084F3C">
        <w:rPr>
          <w:spacing w:val="-2"/>
          <w:sz w:val="28"/>
          <w:szCs w:val="26"/>
          <w:lang w:val="nl-NL"/>
        </w:rPr>
        <w:t>S</w:t>
      </w:r>
      <w:r>
        <w:rPr>
          <w:spacing w:val="-2"/>
          <w:sz w:val="28"/>
          <w:szCs w:val="26"/>
          <w:lang w:val="nl-NL"/>
        </w:rPr>
        <w:t xml:space="preserve">inh vật cảnh; và </w:t>
      </w:r>
      <w:r w:rsidR="00084F3C" w:rsidRPr="0051405D">
        <w:rPr>
          <w:sz w:val="28"/>
          <w:szCs w:val="28"/>
          <w:lang w:val="vi-VN"/>
        </w:rPr>
        <w:t>D</w:t>
      </w:r>
      <w:r w:rsidR="00084F3C" w:rsidRPr="0063761A">
        <w:rPr>
          <w:sz w:val="28"/>
          <w:szCs w:val="28"/>
        </w:rPr>
        <w:t xml:space="preserve">ịch </w:t>
      </w:r>
      <w:r w:rsidRPr="0063761A">
        <w:rPr>
          <w:sz w:val="28"/>
          <w:szCs w:val="28"/>
        </w:rPr>
        <w:t>vụ du lịch cộng đồng, du lịch sinh thái và điểm du lịch</w:t>
      </w:r>
      <w:r w:rsidRPr="00FE0AF8">
        <w:rPr>
          <w:spacing w:val="-2"/>
          <w:sz w:val="28"/>
          <w:szCs w:val="26"/>
          <w:lang w:val="vi-VN"/>
        </w:rPr>
        <w:t>.</w:t>
      </w:r>
    </w:p>
    <w:p w14:paraId="667E086C" w14:textId="39A05999" w:rsidR="00FE0AF8" w:rsidRDefault="00FE0AF8" w:rsidP="0051405D">
      <w:pPr>
        <w:pStyle w:val="BodyTextIndent"/>
        <w:widowControl w:val="0"/>
        <w:spacing w:after="0" w:line="350" w:lineRule="exact"/>
        <w:ind w:left="0"/>
        <w:rPr>
          <w:spacing w:val="-2"/>
          <w:sz w:val="28"/>
          <w:szCs w:val="26"/>
          <w:lang w:val="nl-NL"/>
        </w:rPr>
      </w:pPr>
      <w:r w:rsidRPr="00FE0AF8">
        <w:rPr>
          <w:spacing w:val="-2"/>
          <w:sz w:val="28"/>
          <w:szCs w:val="26"/>
          <w:lang w:val="nl-NL"/>
        </w:rPr>
        <w:t>+</w:t>
      </w:r>
      <w:r>
        <w:rPr>
          <w:spacing w:val="-2"/>
          <w:sz w:val="28"/>
          <w:szCs w:val="26"/>
          <w:lang w:val="vi-VN"/>
        </w:rPr>
        <w:t xml:space="preserve"> </w:t>
      </w:r>
      <w:r>
        <w:rPr>
          <w:spacing w:val="-2"/>
          <w:sz w:val="28"/>
          <w:szCs w:val="26"/>
          <w:lang w:val="nl-NL"/>
        </w:rPr>
        <w:t xml:space="preserve">Bộ tiêu chí </w:t>
      </w:r>
      <w:r w:rsidR="0048734A">
        <w:rPr>
          <w:spacing w:val="-2"/>
          <w:sz w:val="28"/>
          <w:szCs w:val="26"/>
          <w:lang w:val="nl-NL"/>
        </w:rPr>
        <w:t xml:space="preserve">để đánh giá, phân hạng </w:t>
      </w:r>
      <w:r>
        <w:rPr>
          <w:spacing w:val="-2"/>
          <w:sz w:val="28"/>
          <w:szCs w:val="26"/>
          <w:lang w:val="nl-NL"/>
        </w:rPr>
        <w:t>sản</w:t>
      </w:r>
      <w:r w:rsidR="0048734A">
        <w:rPr>
          <w:spacing w:val="-2"/>
          <w:sz w:val="28"/>
          <w:szCs w:val="26"/>
          <w:lang w:val="nl-NL"/>
        </w:rPr>
        <w:t xml:space="preserve"> OCOP</w:t>
      </w:r>
      <w:r>
        <w:rPr>
          <w:spacing w:val="-2"/>
          <w:sz w:val="28"/>
          <w:szCs w:val="26"/>
          <w:lang w:val="nl-NL"/>
        </w:rPr>
        <w:t xml:space="preserve"> phẩm gồm 03 phần: (1)</w:t>
      </w:r>
      <w:r>
        <w:rPr>
          <w:spacing w:val="-2"/>
          <w:sz w:val="28"/>
          <w:szCs w:val="26"/>
          <w:lang w:val="vi-VN"/>
        </w:rPr>
        <w:t xml:space="preserve"> </w:t>
      </w:r>
      <w:r w:rsidRPr="004606B0">
        <w:rPr>
          <w:spacing w:val="-2"/>
          <w:sz w:val="28"/>
          <w:szCs w:val="26"/>
          <w:lang w:val="nl-NL"/>
        </w:rPr>
        <w:t>Phần A: Các tiêu chí đánh giá về sản phẩm và sức mạnh cộng đồng (</w:t>
      </w:r>
      <w:r>
        <w:rPr>
          <w:spacing w:val="-2"/>
          <w:sz w:val="28"/>
          <w:szCs w:val="26"/>
          <w:lang w:val="nl-NL"/>
        </w:rPr>
        <w:t>40</w:t>
      </w:r>
      <w:r w:rsidRPr="00792502">
        <w:rPr>
          <w:spacing w:val="-2"/>
          <w:sz w:val="28"/>
          <w:szCs w:val="26"/>
          <w:lang w:val="nl-NL"/>
        </w:rPr>
        <w:t xml:space="preserve"> điểm</w:t>
      </w:r>
      <w:r w:rsidRPr="004606B0">
        <w:rPr>
          <w:spacing w:val="-2"/>
          <w:sz w:val="28"/>
          <w:szCs w:val="26"/>
          <w:lang w:val="nl-NL"/>
        </w:rPr>
        <w:t>)</w:t>
      </w:r>
      <w:r>
        <w:rPr>
          <w:spacing w:val="-2"/>
          <w:sz w:val="28"/>
          <w:szCs w:val="26"/>
          <w:lang w:val="nl-NL"/>
        </w:rPr>
        <w:t>, gồm: Tổ chức sản xuất; phát triển sản phẩm; sức mạnh cộng đồng; (2)</w:t>
      </w:r>
      <w:r>
        <w:rPr>
          <w:spacing w:val="-2"/>
          <w:sz w:val="28"/>
          <w:szCs w:val="26"/>
          <w:lang w:val="vi-VN"/>
        </w:rPr>
        <w:t xml:space="preserve"> </w:t>
      </w:r>
      <w:r w:rsidRPr="006D5C44">
        <w:rPr>
          <w:spacing w:val="-2"/>
          <w:sz w:val="28"/>
          <w:szCs w:val="26"/>
          <w:lang w:val="nl-NL"/>
        </w:rPr>
        <w:t xml:space="preserve">Phần B: </w:t>
      </w:r>
      <w:r w:rsidRPr="004606B0">
        <w:rPr>
          <w:spacing w:val="-2"/>
          <w:sz w:val="28"/>
          <w:szCs w:val="26"/>
          <w:lang w:val="nl-NL"/>
        </w:rPr>
        <w:t xml:space="preserve">Các tiêu chí </w:t>
      </w:r>
      <w:r w:rsidRPr="004606B0">
        <w:rPr>
          <w:spacing w:val="-2"/>
          <w:sz w:val="28"/>
          <w:szCs w:val="26"/>
          <w:lang w:val="nl-NL"/>
        </w:rPr>
        <w:lastRenderedPageBreak/>
        <w:t>đánh giá về khả năng tiếp thị (</w:t>
      </w:r>
      <w:r w:rsidRPr="00792502">
        <w:rPr>
          <w:spacing w:val="-2"/>
          <w:sz w:val="28"/>
          <w:szCs w:val="26"/>
          <w:lang w:val="nl-NL"/>
        </w:rPr>
        <w:t>25 điểm</w:t>
      </w:r>
      <w:r w:rsidRPr="004606B0">
        <w:rPr>
          <w:spacing w:val="-2"/>
          <w:sz w:val="28"/>
          <w:szCs w:val="26"/>
          <w:lang w:val="nl-NL"/>
        </w:rPr>
        <w:t>)</w:t>
      </w:r>
      <w:r>
        <w:rPr>
          <w:spacing w:val="-2"/>
          <w:sz w:val="28"/>
          <w:szCs w:val="26"/>
          <w:lang w:val="nl-NL"/>
        </w:rPr>
        <w:t xml:space="preserve">, gồm: </w:t>
      </w:r>
      <w:r w:rsidRPr="006D5C44">
        <w:rPr>
          <w:spacing w:val="-2"/>
          <w:sz w:val="28"/>
          <w:szCs w:val="26"/>
          <w:lang w:val="nl-NL"/>
        </w:rPr>
        <w:t>Tiếp thị</w:t>
      </w:r>
      <w:r>
        <w:rPr>
          <w:spacing w:val="-2"/>
          <w:sz w:val="28"/>
          <w:szCs w:val="26"/>
          <w:lang w:val="nl-NL"/>
        </w:rPr>
        <w:t>; c</w:t>
      </w:r>
      <w:r w:rsidRPr="006D5C44">
        <w:rPr>
          <w:spacing w:val="-2"/>
          <w:sz w:val="28"/>
          <w:szCs w:val="26"/>
          <w:lang w:val="nl-NL"/>
        </w:rPr>
        <w:t>âu chuyện về sản phẩm</w:t>
      </w:r>
      <w:r>
        <w:rPr>
          <w:spacing w:val="-2"/>
          <w:sz w:val="28"/>
          <w:szCs w:val="26"/>
          <w:lang w:val="nl-NL"/>
        </w:rPr>
        <w:t>; (3)</w:t>
      </w:r>
      <w:r>
        <w:rPr>
          <w:spacing w:val="-2"/>
          <w:sz w:val="28"/>
          <w:szCs w:val="26"/>
          <w:lang w:val="vi-VN"/>
        </w:rPr>
        <w:t xml:space="preserve"> </w:t>
      </w:r>
      <w:r w:rsidRPr="004606B0">
        <w:rPr>
          <w:spacing w:val="-2"/>
          <w:sz w:val="28"/>
          <w:szCs w:val="26"/>
          <w:lang w:val="nl-NL"/>
        </w:rPr>
        <w:t>Phần C: Các tiêu chí đánh giá về chất lượng sản phẩm (</w:t>
      </w:r>
      <w:r>
        <w:rPr>
          <w:spacing w:val="-2"/>
          <w:sz w:val="28"/>
          <w:szCs w:val="26"/>
          <w:lang w:val="nl-NL"/>
        </w:rPr>
        <w:t>35</w:t>
      </w:r>
      <w:r w:rsidRPr="00792502">
        <w:rPr>
          <w:spacing w:val="-2"/>
          <w:sz w:val="28"/>
          <w:szCs w:val="26"/>
          <w:lang w:val="nl-NL"/>
        </w:rPr>
        <w:t xml:space="preserve"> điểm</w:t>
      </w:r>
      <w:r w:rsidRPr="004606B0">
        <w:rPr>
          <w:spacing w:val="-2"/>
          <w:sz w:val="28"/>
          <w:szCs w:val="26"/>
          <w:lang w:val="nl-NL"/>
        </w:rPr>
        <w:t>)</w:t>
      </w:r>
      <w:r>
        <w:rPr>
          <w:spacing w:val="-2"/>
          <w:sz w:val="28"/>
          <w:szCs w:val="26"/>
          <w:lang w:val="nl-NL"/>
        </w:rPr>
        <w:t>, gồm: Chỉ tiêu cảm quan, dinh dưỡng, tính độc đáo của sản phẩm; t</w:t>
      </w:r>
      <w:r w:rsidRPr="006D5C44">
        <w:rPr>
          <w:spacing w:val="-2"/>
          <w:sz w:val="28"/>
          <w:szCs w:val="26"/>
          <w:lang w:val="nl-NL"/>
        </w:rPr>
        <w:t xml:space="preserve">iêu chuẩn </w:t>
      </w:r>
      <w:r w:rsidRPr="00316523">
        <w:rPr>
          <w:spacing w:val="-2"/>
          <w:sz w:val="28"/>
          <w:szCs w:val="26"/>
          <w:lang w:val="nl-NL"/>
        </w:rPr>
        <w:t>sản phẩm</w:t>
      </w:r>
      <w:r>
        <w:rPr>
          <w:spacing w:val="-2"/>
          <w:sz w:val="28"/>
          <w:szCs w:val="26"/>
          <w:lang w:val="nl-NL"/>
        </w:rPr>
        <w:t>; khả năng</w:t>
      </w:r>
      <w:r w:rsidRPr="006D5C44">
        <w:rPr>
          <w:spacing w:val="-2"/>
          <w:sz w:val="28"/>
          <w:szCs w:val="26"/>
          <w:lang w:val="nl-NL"/>
        </w:rPr>
        <w:t xml:space="preserve"> </w:t>
      </w:r>
      <w:r>
        <w:rPr>
          <w:spacing w:val="-2"/>
          <w:sz w:val="28"/>
          <w:szCs w:val="26"/>
          <w:lang w:val="nl-NL"/>
        </w:rPr>
        <w:t>xuất khẩu, phân phố</w:t>
      </w:r>
      <w:r w:rsidRPr="00462E39">
        <w:rPr>
          <w:spacing w:val="-2"/>
          <w:sz w:val="28"/>
          <w:szCs w:val="26"/>
          <w:lang w:val="nl-NL"/>
        </w:rPr>
        <w:t xml:space="preserve">i </w:t>
      </w:r>
      <w:r>
        <w:rPr>
          <w:spacing w:val="-2"/>
          <w:sz w:val="28"/>
          <w:szCs w:val="26"/>
          <w:lang w:val="nl-NL"/>
        </w:rPr>
        <w:t xml:space="preserve">tại </w:t>
      </w:r>
      <w:r w:rsidRPr="00462E39">
        <w:rPr>
          <w:spacing w:val="-2"/>
          <w:sz w:val="28"/>
          <w:szCs w:val="26"/>
          <w:lang w:val="nl-NL"/>
        </w:rPr>
        <w:t>thị trường quốc tế</w:t>
      </w:r>
      <w:r>
        <w:rPr>
          <w:spacing w:val="-2"/>
          <w:sz w:val="28"/>
          <w:szCs w:val="26"/>
          <w:lang w:val="nl-NL"/>
        </w:rPr>
        <w:t xml:space="preserve">. </w:t>
      </w:r>
    </w:p>
    <w:p w14:paraId="30BEF614" w14:textId="7FD0AD36" w:rsidR="00BB1072" w:rsidRPr="0051405D" w:rsidRDefault="002245BB" w:rsidP="0051405D">
      <w:pPr>
        <w:pStyle w:val="BodyTextIndent"/>
        <w:widowControl w:val="0"/>
        <w:spacing w:after="0" w:line="350" w:lineRule="exact"/>
        <w:ind w:left="0"/>
        <w:rPr>
          <w:lang w:val="nl-NL"/>
        </w:rPr>
      </w:pPr>
      <w:r>
        <w:rPr>
          <w:spacing w:val="-2"/>
          <w:sz w:val="28"/>
          <w:szCs w:val="26"/>
          <w:lang w:val="nl-NL"/>
        </w:rPr>
        <w:t>Quy định về cơ cấu điểm số</w:t>
      </w:r>
      <w:r w:rsidR="00321C36">
        <w:rPr>
          <w:spacing w:val="-2"/>
          <w:sz w:val="28"/>
          <w:szCs w:val="26"/>
          <w:lang w:val="nl-NL"/>
        </w:rPr>
        <w:t xml:space="preserve"> theo 03 phần của Bộ tiêu chí n</w:t>
      </w:r>
      <w:r w:rsidR="00BB1072" w:rsidRPr="00BC6F75">
        <w:rPr>
          <w:iCs/>
          <w:sz w:val="28"/>
          <w:lang w:val="vi-VN"/>
        </w:rPr>
        <w:t xml:space="preserve">hằm </w:t>
      </w:r>
      <w:r w:rsidR="00BB1072" w:rsidRPr="0051405D">
        <w:rPr>
          <w:iCs/>
          <w:sz w:val="28"/>
          <w:lang w:val="nl-NL"/>
        </w:rPr>
        <w:t>đảm bảo phù hợp với định hướng tiếp cận và yêu cầu triển khai của Chương trình OCOP, theo đó nâng cao vai trò và giá trị cộng đồng (vùng nguyên liệu địa phương, sử dụng lao động địa phương); nâng cao giá trị, tính đặc trưng của sản phẩm thông qua câu truyện sản phẩm; nâng cao yêu cầu về các tiêu chuẩn, quy chuẩn và giảm bớt các chỉ tiêu đánh giá chất lượng cảm quan.</w:t>
      </w:r>
    </w:p>
    <w:p w14:paraId="0C15F725" w14:textId="6D9FCEF4" w:rsidR="00FE0AF8" w:rsidRDefault="00FE0AF8" w:rsidP="0051405D">
      <w:pPr>
        <w:pStyle w:val="BodyTextIndent"/>
        <w:widowControl w:val="0"/>
        <w:spacing w:after="0" w:line="350" w:lineRule="exact"/>
        <w:ind w:left="0"/>
        <w:rPr>
          <w:spacing w:val="-2"/>
          <w:sz w:val="28"/>
          <w:szCs w:val="26"/>
          <w:lang w:val="nl-NL"/>
        </w:rPr>
      </w:pPr>
      <w:r>
        <w:rPr>
          <w:spacing w:val="-2"/>
          <w:sz w:val="28"/>
          <w:szCs w:val="26"/>
          <w:lang w:val="nl-NL"/>
        </w:rPr>
        <w:t>-</w:t>
      </w:r>
      <w:r w:rsidRPr="00462E39">
        <w:rPr>
          <w:spacing w:val="-2"/>
          <w:sz w:val="28"/>
          <w:szCs w:val="26"/>
          <w:lang w:val="nl-NL"/>
        </w:rPr>
        <w:t xml:space="preserve"> </w:t>
      </w:r>
      <w:r>
        <w:rPr>
          <w:spacing w:val="-2"/>
          <w:sz w:val="28"/>
          <w:szCs w:val="26"/>
          <w:lang w:val="nl-NL"/>
        </w:rPr>
        <w:t>P</w:t>
      </w:r>
      <w:r w:rsidRPr="00462E39">
        <w:rPr>
          <w:spacing w:val="-2"/>
          <w:sz w:val="28"/>
          <w:szCs w:val="26"/>
          <w:lang w:val="nl-NL"/>
        </w:rPr>
        <w:t>hân hạng sản phẩm OCOP</w:t>
      </w:r>
      <w:r>
        <w:rPr>
          <w:spacing w:val="-2"/>
          <w:sz w:val="28"/>
          <w:szCs w:val="26"/>
          <w:lang w:val="nl-NL"/>
        </w:rPr>
        <w:t xml:space="preserve"> căn cứ vào kết quả đánh giá sản phẩm theo Bộ tiêu chí OCOP. T</w:t>
      </w:r>
      <w:r w:rsidRPr="006D5C44">
        <w:rPr>
          <w:spacing w:val="-2"/>
          <w:sz w:val="28"/>
          <w:szCs w:val="26"/>
          <w:lang w:val="nl-NL"/>
        </w:rPr>
        <w:t xml:space="preserve">ổng điểm </w:t>
      </w:r>
      <w:r>
        <w:rPr>
          <w:spacing w:val="-2"/>
          <w:sz w:val="28"/>
          <w:szCs w:val="26"/>
          <w:lang w:val="nl-NL"/>
        </w:rPr>
        <w:t>đánh giá cho mỗi sản phẩm tối đa là</w:t>
      </w:r>
      <w:r w:rsidRPr="006D5C44">
        <w:rPr>
          <w:spacing w:val="-2"/>
          <w:sz w:val="28"/>
          <w:szCs w:val="26"/>
          <w:lang w:val="nl-NL"/>
        </w:rPr>
        <w:t xml:space="preserve"> 100 điểm và được </w:t>
      </w:r>
      <w:r>
        <w:rPr>
          <w:spacing w:val="-2"/>
          <w:sz w:val="28"/>
          <w:szCs w:val="26"/>
          <w:lang w:val="nl-NL"/>
        </w:rPr>
        <w:t>phân thành</w:t>
      </w:r>
      <w:r w:rsidRPr="006D5C44">
        <w:rPr>
          <w:spacing w:val="-2"/>
          <w:sz w:val="28"/>
          <w:szCs w:val="26"/>
          <w:lang w:val="nl-NL"/>
        </w:rPr>
        <w:t xml:space="preserve"> </w:t>
      </w:r>
      <w:r>
        <w:rPr>
          <w:spacing w:val="-2"/>
          <w:sz w:val="28"/>
          <w:szCs w:val="26"/>
          <w:lang w:val="nl-NL"/>
        </w:rPr>
        <w:t>0</w:t>
      </w:r>
      <w:r w:rsidRPr="006D5C44">
        <w:rPr>
          <w:spacing w:val="-2"/>
          <w:sz w:val="28"/>
          <w:szCs w:val="26"/>
          <w:lang w:val="nl-NL"/>
        </w:rPr>
        <w:t>5 hạng:</w:t>
      </w:r>
    </w:p>
    <w:p w14:paraId="6DF823EC" w14:textId="2A78BCF8" w:rsidR="00321C36" w:rsidRPr="0051405D" w:rsidRDefault="00321C36" w:rsidP="0051405D">
      <w:pPr>
        <w:pStyle w:val="BodyTextIndent"/>
        <w:widowControl w:val="0"/>
        <w:spacing w:after="0" w:line="350" w:lineRule="exact"/>
        <w:ind w:left="0"/>
        <w:rPr>
          <w:spacing w:val="2"/>
          <w:sz w:val="28"/>
          <w:szCs w:val="26"/>
          <w:lang w:val="nl-NL"/>
        </w:rPr>
      </w:pPr>
      <w:r w:rsidRPr="0051405D">
        <w:rPr>
          <w:spacing w:val="2"/>
          <w:sz w:val="28"/>
          <w:szCs w:val="26"/>
          <w:lang w:val="nl-NL"/>
        </w:rPr>
        <w:t xml:space="preserve">+ Hạng 5 sao: Tổng điểm trung bình đạt từ 90 đến 100 điểm, là sản phẩm đặc trưng, </w:t>
      </w:r>
      <w:r w:rsidRPr="0051405D">
        <w:rPr>
          <w:spacing w:val="2"/>
          <w:sz w:val="28"/>
          <w:szCs w:val="28"/>
          <w:lang w:val="nl-NL"/>
        </w:rPr>
        <w:t xml:space="preserve">có thương hiệu, </w:t>
      </w:r>
      <w:r w:rsidRPr="0051405D">
        <w:rPr>
          <w:spacing w:val="2"/>
          <w:sz w:val="28"/>
          <w:szCs w:val="26"/>
          <w:lang w:val="nl-NL"/>
        </w:rPr>
        <w:t>đạt tiêu chuẩn chất lượng cao và hội tụ điều kiện để xuất khẩu.</w:t>
      </w:r>
    </w:p>
    <w:p w14:paraId="638719CE" w14:textId="02C7D292" w:rsidR="00321C36" w:rsidRDefault="00321C36" w:rsidP="0051405D">
      <w:pPr>
        <w:pStyle w:val="BodyTextIndent"/>
        <w:widowControl w:val="0"/>
        <w:spacing w:after="0" w:line="350" w:lineRule="exact"/>
        <w:ind w:left="0"/>
        <w:rPr>
          <w:spacing w:val="-2"/>
          <w:sz w:val="28"/>
          <w:szCs w:val="26"/>
          <w:lang w:val="nl-NL"/>
        </w:rPr>
      </w:pPr>
      <w:r>
        <w:rPr>
          <w:spacing w:val="-2"/>
          <w:sz w:val="28"/>
          <w:szCs w:val="26"/>
          <w:lang w:val="nl-NL"/>
        </w:rPr>
        <w:t xml:space="preserve">+ </w:t>
      </w:r>
      <w:r w:rsidRPr="006D5C44">
        <w:rPr>
          <w:spacing w:val="-2"/>
          <w:sz w:val="28"/>
          <w:szCs w:val="26"/>
          <w:lang w:val="nl-NL"/>
        </w:rPr>
        <w:t>Hạng 4 sao:</w:t>
      </w:r>
      <w:r>
        <w:rPr>
          <w:spacing w:val="-2"/>
          <w:sz w:val="28"/>
          <w:szCs w:val="26"/>
          <w:lang w:val="nl-NL"/>
        </w:rPr>
        <w:t xml:space="preserve"> Tổng điểm trung bình đạt từ </w:t>
      </w:r>
      <w:r w:rsidRPr="006D5C44">
        <w:rPr>
          <w:spacing w:val="-2"/>
          <w:sz w:val="28"/>
          <w:szCs w:val="26"/>
          <w:lang w:val="nl-NL"/>
        </w:rPr>
        <w:t xml:space="preserve">70 </w:t>
      </w:r>
      <w:r>
        <w:rPr>
          <w:spacing w:val="-2"/>
          <w:sz w:val="28"/>
          <w:szCs w:val="26"/>
          <w:lang w:val="nl-NL"/>
        </w:rPr>
        <w:t>đến dưới 90 điểm, là</w:t>
      </w:r>
      <w:r w:rsidRPr="006D5C44">
        <w:rPr>
          <w:spacing w:val="-2"/>
          <w:sz w:val="28"/>
          <w:szCs w:val="26"/>
          <w:lang w:val="nl-NL"/>
        </w:rPr>
        <w:t xml:space="preserve"> </w:t>
      </w:r>
      <w:r>
        <w:rPr>
          <w:spacing w:val="-2"/>
          <w:sz w:val="28"/>
          <w:szCs w:val="26"/>
          <w:lang w:val="nl-NL"/>
        </w:rPr>
        <w:t>s</w:t>
      </w:r>
      <w:r w:rsidRPr="00A82957">
        <w:rPr>
          <w:spacing w:val="-2"/>
          <w:sz w:val="28"/>
          <w:szCs w:val="26"/>
          <w:lang w:val="nl-NL"/>
        </w:rPr>
        <w:t xml:space="preserve">ản phẩm đặc trưng, </w:t>
      </w:r>
      <w:r>
        <w:rPr>
          <w:spacing w:val="-2"/>
          <w:sz w:val="28"/>
          <w:szCs w:val="26"/>
          <w:lang w:val="nl-NL"/>
        </w:rPr>
        <w:t xml:space="preserve">từng bước có thương hiệu, </w:t>
      </w:r>
      <w:r w:rsidRPr="00A82957">
        <w:rPr>
          <w:spacing w:val="-2"/>
          <w:sz w:val="28"/>
          <w:szCs w:val="26"/>
          <w:lang w:val="nl-NL"/>
        </w:rPr>
        <w:t>đáp ứng yêu cầu về chất lượng và tiếp cận thị trường tốt</w:t>
      </w:r>
      <w:r>
        <w:rPr>
          <w:spacing w:val="-2"/>
          <w:sz w:val="28"/>
          <w:szCs w:val="26"/>
          <w:lang w:val="nl-NL"/>
        </w:rPr>
        <w:t>, có tiềm năng nâng cấp lên hạng 5 sao.</w:t>
      </w:r>
    </w:p>
    <w:p w14:paraId="50F5E474" w14:textId="04631DEB" w:rsidR="00321C36" w:rsidRPr="0051405D" w:rsidRDefault="00321C36" w:rsidP="0051405D">
      <w:pPr>
        <w:pStyle w:val="BodyTextIndent"/>
        <w:widowControl w:val="0"/>
        <w:spacing w:after="0" w:line="350" w:lineRule="exact"/>
        <w:ind w:left="0"/>
        <w:rPr>
          <w:spacing w:val="-2"/>
          <w:sz w:val="28"/>
          <w:szCs w:val="26"/>
          <w:lang w:val="nl-NL"/>
        </w:rPr>
      </w:pPr>
      <w:r>
        <w:rPr>
          <w:spacing w:val="-2"/>
          <w:sz w:val="28"/>
          <w:szCs w:val="26"/>
          <w:lang w:val="nl-NL"/>
        </w:rPr>
        <w:t>+</w:t>
      </w:r>
      <w:r w:rsidRPr="0051405D">
        <w:rPr>
          <w:spacing w:val="-2"/>
          <w:sz w:val="28"/>
          <w:szCs w:val="26"/>
          <w:lang w:val="nl-NL"/>
        </w:rPr>
        <w:t xml:space="preserve"> Hạng 3 sao: Tổng điểm trung bình đạt từ 50 đến dưới 70 điểm, là sản phẩm có đặc thù, có sự ổn định về chất lượng, được quản lý và thương mại ổn định, có thể nâng cấp lên hạng 4 sao.</w:t>
      </w:r>
    </w:p>
    <w:p w14:paraId="044A1035" w14:textId="69E2AA02" w:rsidR="00321C36" w:rsidRPr="00E97A73" w:rsidRDefault="00321C36" w:rsidP="0051405D">
      <w:pPr>
        <w:pStyle w:val="BodyTextIndent"/>
        <w:widowControl w:val="0"/>
        <w:spacing w:after="0" w:line="350" w:lineRule="exact"/>
        <w:ind w:left="0"/>
        <w:rPr>
          <w:spacing w:val="-6"/>
          <w:sz w:val="28"/>
          <w:szCs w:val="26"/>
          <w:lang w:val="nl-NL"/>
        </w:rPr>
      </w:pPr>
      <w:r>
        <w:rPr>
          <w:spacing w:val="-6"/>
          <w:sz w:val="28"/>
          <w:szCs w:val="26"/>
          <w:lang w:val="nl-NL"/>
        </w:rPr>
        <w:t>+</w:t>
      </w:r>
      <w:r w:rsidRPr="00E97A73">
        <w:rPr>
          <w:spacing w:val="-6"/>
          <w:sz w:val="28"/>
          <w:szCs w:val="26"/>
          <w:lang w:val="nl-NL"/>
        </w:rPr>
        <w:t xml:space="preserve"> Hạng 2 sao: Tổng điểm trung bình đạt từ 30 đến dưới 50 điểm, là sản phẩm bước đầu hình thành chất lượng, có thể tiếp tục nâng cấp để nâng lên hạng 3 sao.</w:t>
      </w:r>
    </w:p>
    <w:p w14:paraId="285C8178" w14:textId="1BCE71DC" w:rsidR="00321C36" w:rsidRDefault="00321C36" w:rsidP="0051405D">
      <w:pPr>
        <w:pStyle w:val="BodyTextIndent"/>
        <w:widowControl w:val="0"/>
        <w:spacing w:after="0" w:line="350" w:lineRule="exact"/>
        <w:ind w:left="0"/>
        <w:rPr>
          <w:spacing w:val="-2"/>
          <w:sz w:val="28"/>
          <w:szCs w:val="26"/>
          <w:lang w:val="nl-NL"/>
        </w:rPr>
      </w:pPr>
      <w:r>
        <w:rPr>
          <w:spacing w:val="-2"/>
          <w:sz w:val="28"/>
          <w:szCs w:val="26"/>
          <w:lang w:val="nl-NL"/>
        </w:rPr>
        <w:t xml:space="preserve">+ </w:t>
      </w:r>
      <w:r w:rsidRPr="006D5C44">
        <w:rPr>
          <w:spacing w:val="-2"/>
          <w:sz w:val="28"/>
          <w:szCs w:val="26"/>
          <w:lang w:val="nl-NL"/>
        </w:rPr>
        <w:t>Hạng 1 sao</w:t>
      </w:r>
      <w:r>
        <w:rPr>
          <w:spacing w:val="-2"/>
          <w:sz w:val="28"/>
          <w:szCs w:val="26"/>
          <w:lang w:val="nl-NL"/>
        </w:rPr>
        <w:t>: Tổng điểm trung bình đạt d</w:t>
      </w:r>
      <w:r w:rsidRPr="006D5C44">
        <w:rPr>
          <w:spacing w:val="-2"/>
          <w:sz w:val="28"/>
          <w:szCs w:val="26"/>
          <w:lang w:val="nl-NL"/>
        </w:rPr>
        <w:t>ưới 30 điểm</w:t>
      </w:r>
      <w:r>
        <w:rPr>
          <w:spacing w:val="-2"/>
          <w:sz w:val="28"/>
          <w:szCs w:val="26"/>
          <w:lang w:val="nl-NL"/>
        </w:rPr>
        <w:t>, là</w:t>
      </w:r>
      <w:r w:rsidRPr="006D5C44">
        <w:rPr>
          <w:spacing w:val="-2"/>
          <w:sz w:val="28"/>
          <w:szCs w:val="26"/>
          <w:lang w:val="nl-NL"/>
        </w:rPr>
        <w:t xml:space="preserve"> </w:t>
      </w:r>
      <w:r>
        <w:rPr>
          <w:spacing w:val="-2"/>
          <w:sz w:val="28"/>
          <w:szCs w:val="26"/>
          <w:lang w:val="nl-NL"/>
        </w:rPr>
        <w:t>s</w:t>
      </w:r>
      <w:r w:rsidRPr="00A82957">
        <w:rPr>
          <w:spacing w:val="-2"/>
          <w:sz w:val="28"/>
          <w:szCs w:val="26"/>
          <w:lang w:val="nl-NL"/>
        </w:rPr>
        <w:t>ản phẩm sơ khai, chưa được thương mại</w:t>
      </w:r>
      <w:r>
        <w:rPr>
          <w:spacing w:val="-2"/>
          <w:sz w:val="28"/>
          <w:szCs w:val="26"/>
          <w:lang w:val="nl-NL"/>
        </w:rPr>
        <w:t>, có thể nâng cấp lên hạng 2 sao.</w:t>
      </w:r>
    </w:p>
    <w:p w14:paraId="0246CF9E" w14:textId="3E7B5E68" w:rsidR="00FE0AF8" w:rsidRDefault="00FE0AF8" w:rsidP="0051405D">
      <w:pPr>
        <w:pStyle w:val="BodyTextIndent"/>
        <w:widowControl w:val="0"/>
        <w:spacing w:after="0" w:line="350" w:lineRule="exact"/>
        <w:ind w:left="0"/>
        <w:rPr>
          <w:spacing w:val="-2"/>
          <w:sz w:val="28"/>
          <w:szCs w:val="26"/>
          <w:lang w:val="nl-NL"/>
        </w:rPr>
      </w:pPr>
      <w:r>
        <w:rPr>
          <w:spacing w:val="-2"/>
          <w:sz w:val="28"/>
          <w:szCs w:val="26"/>
          <w:lang w:val="nl-NL"/>
        </w:rPr>
        <w:t>-</w:t>
      </w:r>
      <w:r w:rsidRPr="00792502">
        <w:rPr>
          <w:spacing w:val="-2"/>
          <w:sz w:val="28"/>
          <w:szCs w:val="26"/>
          <w:lang w:val="nl-NL"/>
        </w:rPr>
        <w:t xml:space="preserve"> Quy trình đánh giá, phân hạng sản phẩm OCOP:</w:t>
      </w:r>
    </w:p>
    <w:p w14:paraId="3C14D212" w14:textId="3EEEE1B5" w:rsidR="00133D91" w:rsidRDefault="00133D91" w:rsidP="0051405D">
      <w:pPr>
        <w:widowControl w:val="0"/>
        <w:spacing w:after="0" w:line="350" w:lineRule="exact"/>
        <w:rPr>
          <w:szCs w:val="26"/>
          <w:lang w:val="nl-NL"/>
        </w:rPr>
      </w:pPr>
      <w:r>
        <w:rPr>
          <w:szCs w:val="26"/>
          <w:lang w:val="nl-NL"/>
        </w:rPr>
        <w:t xml:space="preserve">+ </w:t>
      </w:r>
      <w:r w:rsidR="009812D6">
        <w:rPr>
          <w:szCs w:val="26"/>
          <w:lang w:val="nl-NL"/>
        </w:rPr>
        <w:t>Dự thảo Quyết định quy định c</w:t>
      </w:r>
      <w:r w:rsidR="004742BF" w:rsidRPr="003910F4">
        <w:rPr>
          <w:szCs w:val="26"/>
          <w:lang w:val="nl-NL"/>
        </w:rPr>
        <w:t>ông tác đánh giá, phân hạng sản phẩm OCOP</w:t>
      </w:r>
      <w:r w:rsidR="009812D6" w:rsidRPr="009812D6">
        <w:rPr>
          <w:szCs w:val="26"/>
          <w:lang w:val="nl-NL"/>
        </w:rPr>
        <w:t xml:space="preserve"> </w:t>
      </w:r>
      <w:r w:rsidR="009812D6" w:rsidRPr="003910F4">
        <w:rPr>
          <w:szCs w:val="26"/>
          <w:lang w:val="nl-NL"/>
        </w:rPr>
        <w:t>được chia làm 0</w:t>
      </w:r>
      <w:r w:rsidR="009812D6">
        <w:rPr>
          <w:szCs w:val="26"/>
          <w:lang w:val="nl-NL"/>
        </w:rPr>
        <w:t>2</w:t>
      </w:r>
      <w:r w:rsidR="009812D6" w:rsidRPr="003910F4">
        <w:rPr>
          <w:szCs w:val="26"/>
          <w:lang w:val="nl-NL"/>
        </w:rPr>
        <w:t xml:space="preserve"> cấp: cấp tỉnh và cấp trung ương.</w:t>
      </w:r>
      <w:r w:rsidR="009812D6">
        <w:rPr>
          <w:szCs w:val="26"/>
          <w:lang w:val="nl-NL"/>
        </w:rPr>
        <w:t xml:space="preserve"> Theo đó, Ủy ban nhân dân cấp tỉnh đánh giá, phân hạng sản phẩm OCOP 3 sao và 4 sao</w:t>
      </w:r>
      <w:r w:rsidR="007475CE">
        <w:rPr>
          <w:szCs w:val="26"/>
          <w:lang w:val="nl-NL"/>
        </w:rPr>
        <w:t>;</w:t>
      </w:r>
      <w:r w:rsidR="009812D6">
        <w:rPr>
          <w:szCs w:val="26"/>
          <w:lang w:val="nl-NL"/>
        </w:rPr>
        <w:t xml:space="preserve"> Bộ Nông nghiệp và Môi trường chủ trì, phối hợp với các bộ ngành đánh giá, phân hạng sản phẩm OCOP 5 sao (cấp quốc gia)</w:t>
      </w:r>
      <w:r w:rsidR="004742BF" w:rsidRPr="003910F4">
        <w:rPr>
          <w:szCs w:val="26"/>
          <w:lang w:val="nl-NL"/>
        </w:rPr>
        <w:t>.</w:t>
      </w:r>
    </w:p>
    <w:p w14:paraId="0C56A275" w14:textId="1AF69F6F" w:rsidR="00133D91" w:rsidRPr="00C35868" w:rsidRDefault="009812D6" w:rsidP="0051405D">
      <w:pPr>
        <w:widowControl w:val="0"/>
        <w:spacing w:after="0" w:line="350" w:lineRule="exact"/>
        <w:rPr>
          <w:szCs w:val="26"/>
          <w:lang w:val="nl-NL"/>
        </w:rPr>
      </w:pPr>
      <w:r w:rsidRPr="00C35868">
        <w:rPr>
          <w:szCs w:val="26"/>
          <w:lang w:val="nl-NL"/>
        </w:rPr>
        <w:t>Thực hiện chủ trương đẩy mạnh phân cấp, phân quyền, Bộ Nông nghiệp và Môi trường đã dự thảo theo hướng phân cấp cho UBND cấp tỉnh tổ chức đánh giá và phân hạng sản phẩm OCOP theo Bộ tiêu chí OCOP (gồm cả 3 sao, 4 sao và 5 sao) để lấy ý kiến các bộ ngành, địa phương. Tuy nhiên, có 01/0</w:t>
      </w:r>
      <w:r w:rsidR="0051405D">
        <w:rPr>
          <w:szCs w:val="26"/>
          <w:lang w:val="nl-NL"/>
        </w:rPr>
        <w:t>7</w:t>
      </w:r>
      <w:r w:rsidRPr="00C35868">
        <w:rPr>
          <w:szCs w:val="26"/>
          <w:lang w:val="nl-NL"/>
        </w:rPr>
        <w:t xml:space="preserve"> bộ</w:t>
      </w:r>
      <w:r w:rsidR="002E6DCA">
        <w:rPr>
          <w:szCs w:val="26"/>
          <w:lang w:val="nl-NL"/>
        </w:rPr>
        <w:t>,</w:t>
      </w:r>
      <w:r w:rsidRPr="00C35868">
        <w:rPr>
          <w:szCs w:val="26"/>
          <w:lang w:val="nl-NL"/>
        </w:rPr>
        <w:t xml:space="preserve"> ngành và 19/33 tỉnh, thành phố đề nghị trung ương</w:t>
      </w:r>
      <w:r w:rsidR="002E6DCA">
        <w:rPr>
          <w:szCs w:val="26"/>
          <w:lang w:val="nl-NL"/>
        </w:rPr>
        <w:t xml:space="preserve"> tiếp tục</w:t>
      </w:r>
      <w:r w:rsidRPr="00C35868">
        <w:rPr>
          <w:szCs w:val="26"/>
          <w:lang w:val="nl-NL"/>
        </w:rPr>
        <w:t xml:space="preserve"> tổ chức đánh giá, phân hạng sản phẩm OCOP 5 sao, giữ ổn định như giai đoạn trước. </w:t>
      </w:r>
      <w:r w:rsidR="002E6DCA">
        <w:rPr>
          <w:szCs w:val="26"/>
          <w:lang w:val="nl-NL"/>
        </w:rPr>
        <w:t>Theo phân tích của c</w:t>
      </w:r>
      <w:r w:rsidRPr="00C35868">
        <w:rPr>
          <w:szCs w:val="26"/>
          <w:lang w:val="nl-NL"/>
        </w:rPr>
        <w:t xml:space="preserve">ác tỉnh, </w:t>
      </w:r>
      <w:r w:rsidRPr="00C35868">
        <w:rPr>
          <w:szCs w:val="26"/>
          <w:lang w:val="nl-NL"/>
        </w:rPr>
        <w:lastRenderedPageBreak/>
        <w:t>thành phố</w:t>
      </w:r>
      <w:r w:rsidRPr="002E6DCA">
        <w:rPr>
          <w:szCs w:val="26"/>
          <w:lang w:val="nl-NL"/>
        </w:rPr>
        <w:t>:</w:t>
      </w:r>
      <w:r w:rsidRPr="0051405D">
        <w:rPr>
          <w:i/>
          <w:iCs/>
          <w:szCs w:val="26"/>
          <w:lang w:val="nl-NL"/>
        </w:rPr>
        <w:t xml:space="preserve"> </w:t>
      </w:r>
      <w:r w:rsidRPr="0051405D">
        <w:rPr>
          <w:i/>
          <w:iCs/>
          <w:lang w:val="nl-NL"/>
        </w:rPr>
        <w:t>Sản phẩm OCOP đạt hạng 5 sao là những sản phẩm đặc trưng, tiêu biểu, chất lượng cao, hội tủ đủ điều kiện xuất khẩu và là sản phẩm mang tính cấp quốc gia. Vì vậy</w:t>
      </w:r>
      <w:r w:rsidR="002E6DCA" w:rsidRPr="0051405D">
        <w:rPr>
          <w:i/>
          <w:iCs/>
          <w:lang w:val="nl-NL"/>
        </w:rPr>
        <w:t>, các</w:t>
      </w:r>
      <w:r w:rsidRPr="0051405D">
        <w:rPr>
          <w:i/>
          <w:iCs/>
          <w:lang w:val="nl-NL"/>
        </w:rPr>
        <w:t xml:space="preserve"> cơ quan Trung ương phải tổ chức đánh giá</w:t>
      </w:r>
      <w:r w:rsidR="002E6DCA" w:rsidRPr="0051405D">
        <w:rPr>
          <w:i/>
          <w:iCs/>
          <w:lang w:val="nl-NL"/>
        </w:rPr>
        <w:t xml:space="preserve"> thì</w:t>
      </w:r>
      <w:r w:rsidRPr="0051405D">
        <w:rPr>
          <w:i/>
          <w:iCs/>
          <w:lang w:val="nl-NL"/>
        </w:rPr>
        <w:t xml:space="preserve"> mới nâng tầm, vị thế của sản phẩm và tạo điều kiện cho các chủ thể mở rộng sản xuất, kinh doanh, xây dựng thương hiệu. </w:t>
      </w:r>
      <w:r w:rsidRPr="0051405D">
        <w:rPr>
          <w:i/>
          <w:iCs/>
          <w:color w:val="000000"/>
          <w:szCs w:val="28"/>
          <w:lang w:val="nl-NL"/>
        </w:rPr>
        <w:t>Chứng nhận sản phẩm OCOP 5 sao l</w:t>
      </w:r>
      <w:r w:rsidRPr="0051405D">
        <w:rPr>
          <w:rFonts w:hint="eastAsia"/>
          <w:i/>
          <w:iCs/>
          <w:color w:val="000000"/>
          <w:szCs w:val="28"/>
          <w:lang w:val="nl-NL"/>
        </w:rPr>
        <w:t>à</w:t>
      </w:r>
      <w:r w:rsidRPr="0051405D">
        <w:rPr>
          <w:i/>
          <w:iCs/>
          <w:color w:val="000000"/>
          <w:szCs w:val="28"/>
          <w:lang w:val="nl-NL"/>
        </w:rPr>
        <w:t xml:space="preserve"> th</w:t>
      </w:r>
      <w:r w:rsidRPr="0051405D">
        <w:rPr>
          <w:rFonts w:hint="eastAsia"/>
          <w:i/>
          <w:iCs/>
          <w:color w:val="000000"/>
          <w:szCs w:val="28"/>
          <w:lang w:val="nl-NL"/>
        </w:rPr>
        <w:t>à</w:t>
      </w:r>
      <w:r w:rsidRPr="0051405D">
        <w:rPr>
          <w:i/>
          <w:iCs/>
          <w:color w:val="000000"/>
          <w:szCs w:val="28"/>
          <w:lang w:val="nl-NL"/>
        </w:rPr>
        <w:t xml:space="preserve">nh quả cố gắng, </w:t>
      </w:r>
      <w:r w:rsidRPr="0051405D">
        <w:rPr>
          <w:rFonts w:hint="eastAsia"/>
          <w:i/>
          <w:iCs/>
          <w:color w:val="000000"/>
          <w:szCs w:val="28"/>
          <w:lang w:val="nl-NL"/>
        </w:rPr>
        <w:t>đ</w:t>
      </w:r>
      <w:r w:rsidRPr="0051405D">
        <w:rPr>
          <w:i/>
          <w:iCs/>
          <w:color w:val="000000"/>
          <w:szCs w:val="28"/>
          <w:lang w:val="nl-NL"/>
        </w:rPr>
        <w:t>ồng thời cũng l</w:t>
      </w:r>
      <w:r w:rsidRPr="0051405D">
        <w:rPr>
          <w:rFonts w:hint="eastAsia"/>
          <w:i/>
          <w:iCs/>
          <w:color w:val="000000"/>
          <w:szCs w:val="28"/>
          <w:lang w:val="nl-NL"/>
        </w:rPr>
        <w:t>à</w:t>
      </w:r>
      <w:r w:rsidRPr="0051405D">
        <w:rPr>
          <w:i/>
          <w:iCs/>
          <w:color w:val="000000"/>
          <w:szCs w:val="28"/>
          <w:lang w:val="nl-NL"/>
        </w:rPr>
        <w:t xml:space="preserve"> sự t</w:t>
      </w:r>
      <w:r w:rsidRPr="0051405D">
        <w:rPr>
          <w:rFonts w:hint="eastAsia"/>
          <w:i/>
          <w:iCs/>
          <w:color w:val="000000"/>
          <w:szCs w:val="28"/>
          <w:lang w:val="nl-NL"/>
        </w:rPr>
        <w:t>ô</w:t>
      </w:r>
      <w:r w:rsidRPr="0051405D">
        <w:rPr>
          <w:i/>
          <w:iCs/>
          <w:color w:val="000000"/>
          <w:szCs w:val="28"/>
          <w:lang w:val="nl-NL"/>
        </w:rPr>
        <w:t>n vinh, niềm tự h</w:t>
      </w:r>
      <w:r w:rsidRPr="0051405D">
        <w:rPr>
          <w:rFonts w:hint="eastAsia"/>
          <w:i/>
          <w:iCs/>
          <w:color w:val="000000"/>
          <w:szCs w:val="28"/>
          <w:lang w:val="nl-NL"/>
        </w:rPr>
        <w:t>à</w:t>
      </w:r>
      <w:r w:rsidRPr="0051405D">
        <w:rPr>
          <w:i/>
          <w:iCs/>
          <w:color w:val="000000"/>
          <w:szCs w:val="28"/>
          <w:lang w:val="nl-NL"/>
        </w:rPr>
        <w:t>o cho chủ thể v</w:t>
      </w:r>
      <w:r w:rsidRPr="0051405D">
        <w:rPr>
          <w:rFonts w:hint="eastAsia"/>
          <w:i/>
          <w:iCs/>
          <w:color w:val="000000"/>
          <w:szCs w:val="28"/>
          <w:lang w:val="nl-NL"/>
        </w:rPr>
        <w:t>à</w:t>
      </w:r>
      <w:r w:rsidRPr="0051405D">
        <w:rPr>
          <w:i/>
          <w:iCs/>
          <w:color w:val="000000"/>
          <w:szCs w:val="28"/>
          <w:lang w:val="nl-NL"/>
        </w:rPr>
        <w:t xml:space="preserve"> </w:t>
      </w:r>
      <w:r w:rsidRPr="0051405D">
        <w:rPr>
          <w:rFonts w:hint="eastAsia"/>
          <w:i/>
          <w:iCs/>
          <w:color w:val="000000"/>
          <w:szCs w:val="28"/>
          <w:lang w:val="nl-NL"/>
        </w:rPr>
        <w:t>đ</w:t>
      </w:r>
      <w:r w:rsidRPr="0051405D">
        <w:rPr>
          <w:i/>
          <w:iCs/>
          <w:color w:val="000000"/>
          <w:szCs w:val="28"/>
          <w:lang w:val="nl-NL"/>
        </w:rPr>
        <w:t>ịa ph</w:t>
      </w:r>
      <w:r w:rsidRPr="0051405D">
        <w:rPr>
          <w:rFonts w:hint="eastAsia"/>
          <w:i/>
          <w:iCs/>
          <w:color w:val="000000"/>
          <w:szCs w:val="28"/>
          <w:lang w:val="nl-NL"/>
        </w:rPr>
        <w:t>ươ</w:t>
      </w:r>
      <w:r w:rsidRPr="0051405D">
        <w:rPr>
          <w:i/>
          <w:iCs/>
          <w:color w:val="000000"/>
          <w:szCs w:val="28"/>
          <w:lang w:val="nl-NL"/>
        </w:rPr>
        <w:t>ng</w:t>
      </w:r>
      <w:r w:rsidRPr="0051405D">
        <w:rPr>
          <w:color w:val="000000"/>
          <w:szCs w:val="28"/>
          <w:lang w:val="nl-NL"/>
        </w:rPr>
        <w:t>.</w:t>
      </w:r>
      <w:r w:rsidR="00133D91" w:rsidRPr="00C35868">
        <w:rPr>
          <w:color w:val="000000"/>
          <w:szCs w:val="28"/>
          <w:lang w:val="nl-NL"/>
        </w:rPr>
        <w:t xml:space="preserve"> Trên cơ sở đó, Bộ Nông nghiệp và Môi trường đã tiếp thu</w:t>
      </w:r>
      <w:r w:rsidR="002E6DCA">
        <w:rPr>
          <w:color w:val="000000"/>
          <w:szCs w:val="28"/>
          <w:lang w:val="nl-NL"/>
        </w:rPr>
        <w:t>,</w:t>
      </w:r>
      <w:r w:rsidR="00133D91" w:rsidRPr="00C35868">
        <w:rPr>
          <w:color w:val="000000"/>
          <w:szCs w:val="28"/>
          <w:lang w:val="nl-NL"/>
        </w:rPr>
        <w:t xml:space="preserve"> sửa đổi, bổ sung và hoàn thiện quy định về công tác đánh giá, phân hạng sản phẩm OCOP</w:t>
      </w:r>
      <w:r w:rsidR="002E6DCA">
        <w:rPr>
          <w:color w:val="000000"/>
          <w:szCs w:val="28"/>
          <w:lang w:val="nl-NL"/>
        </w:rPr>
        <w:t xml:space="preserve"> theo hướng giữ nguyên 02 cấp đánh giá như Quyết định số 1489/QĐ-TTg đã quy định.</w:t>
      </w:r>
    </w:p>
    <w:p w14:paraId="0210FBE7" w14:textId="77777777" w:rsidR="00133D91" w:rsidRDefault="00133D91" w:rsidP="0051405D">
      <w:pPr>
        <w:widowControl w:val="0"/>
        <w:spacing w:after="0" w:line="350" w:lineRule="exact"/>
        <w:rPr>
          <w:szCs w:val="26"/>
          <w:lang w:val="nl-NL"/>
        </w:rPr>
      </w:pPr>
      <w:r>
        <w:rPr>
          <w:szCs w:val="26"/>
          <w:lang w:val="nl-NL"/>
        </w:rPr>
        <w:t xml:space="preserve">+ Dự thảo Quyết định cũng đã quy định rõ về nguyên tắc: </w:t>
      </w:r>
      <w:r>
        <w:rPr>
          <w:lang w:val="nl-NL"/>
        </w:rPr>
        <w:t xml:space="preserve">Việc </w:t>
      </w:r>
      <w:r w:rsidRPr="0051405D">
        <w:rPr>
          <w:szCs w:val="22"/>
          <w:lang w:val="nl-NL"/>
        </w:rPr>
        <w:t xml:space="preserve">tổ chức đánh giá, phân hạng </w:t>
      </w:r>
      <w:r>
        <w:rPr>
          <w:lang w:val="nl-NL"/>
        </w:rPr>
        <w:t xml:space="preserve">sản phẩm OCOP </w:t>
      </w:r>
      <w:r w:rsidRPr="0051405D">
        <w:rPr>
          <w:szCs w:val="22"/>
          <w:lang w:val="nl-NL"/>
        </w:rPr>
        <w:t xml:space="preserve">phải bảo đảm công khai, minh bạch, khách quan và tuân thủ pháp luật về cạnh tranh, góp phần </w:t>
      </w:r>
      <w:r>
        <w:rPr>
          <w:lang w:val="nl-NL"/>
        </w:rPr>
        <w:t>giúp các chủ thể nâng cao năng lực, giá trị sản phẩm và mở rộng thị trường</w:t>
      </w:r>
      <w:r w:rsidRPr="0051405D">
        <w:rPr>
          <w:szCs w:val="22"/>
          <w:lang w:val="nl-NL"/>
        </w:rPr>
        <w:t>.</w:t>
      </w:r>
    </w:p>
    <w:p w14:paraId="509B4AAF" w14:textId="73D69205" w:rsidR="00133D91" w:rsidRDefault="00133D91" w:rsidP="0051405D">
      <w:pPr>
        <w:widowControl w:val="0"/>
        <w:spacing w:after="0" w:line="350" w:lineRule="exact"/>
        <w:rPr>
          <w:szCs w:val="28"/>
          <w:lang w:val="nl-NL"/>
        </w:rPr>
      </w:pPr>
      <w:r>
        <w:rPr>
          <w:szCs w:val="22"/>
          <w:lang w:val="nl-NL"/>
        </w:rPr>
        <w:t xml:space="preserve">+ Về quy trình tổ chức đánh giá, phân hạng sản phẩm OCOP: Đã quy định cụ thể về (1) Trình tự đánh giá, phân hạng sản phẩm OCOP; (2) </w:t>
      </w:r>
      <w:r w:rsidRPr="001B55C8">
        <w:rPr>
          <w:bCs/>
          <w:szCs w:val="28"/>
          <w:lang w:val="vi-VN"/>
        </w:rPr>
        <w:t xml:space="preserve">Thành phần Hội đồng </w:t>
      </w:r>
      <w:r w:rsidRPr="00E93434">
        <w:rPr>
          <w:bCs/>
          <w:szCs w:val="28"/>
          <w:lang w:val="vi-VN"/>
        </w:rPr>
        <w:t>đánh giá, phân hạng các cấp</w:t>
      </w:r>
      <w:r w:rsidRPr="0051405D">
        <w:rPr>
          <w:bCs/>
          <w:szCs w:val="28"/>
          <w:lang w:val="nl-NL"/>
        </w:rPr>
        <w:t>;</w:t>
      </w:r>
      <w:r>
        <w:rPr>
          <w:bCs/>
          <w:szCs w:val="28"/>
          <w:lang w:val="nl-NL"/>
        </w:rPr>
        <w:t xml:space="preserve"> (3) </w:t>
      </w:r>
      <w:r w:rsidRPr="00A5082A">
        <w:rPr>
          <w:bCs/>
          <w:szCs w:val="28"/>
          <w:lang w:val="vi-VN"/>
        </w:rPr>
        <w:t>Yêu cầu về hồ sơ đánh giá, phân hạng sản phẩm OCOP</w:t>
      </w:r>
      <w:r w:rsidRPr="0051405D">
        <w:rPr>
          <w:bCs/>
          <w:szCs w:val="28"/>
          <w:lang w:val="nl-NL"/>
        </w:rPr>
        <w:t>;</w:t>
      </w:r>
      <w:r>
        <w:rPr>
          <w:bCs/>
          <w:szCs w:val="28"/>
          <w:lang w:val="nl-NL"/>
        </w:rPr>
        <w:t xml:space="preserve"> (4) </w:t>
      </w:r>
      <w:r w:rsidRPr="001B55C8">
        <w:rPr>
          <w:bCs/>
          <w:szCs w:val="28"/>
          <w:lang w:val="vi-VN"/>
        </w:rPr>
        <w:t>Các bước đánh giá, phân hạng sản phẩm OCOP</w:t>
      </w:r>
      <w:r w:rsidRPr="0051405D">
        <w:rPr>
          <w:bCs/>
          <w:szCs w:val="28"/>
          <w:lang w:val="nl-NL"/>
        </w:rPr>
        <w:t>;</w:t>
      </w:r>
      <w:r>
        <w:rPr>
          <w:bCs/>
          <w:szCs w:val="28"/>
          <w:lang w:val="nl-NL"/>
        </w:rPr>
        <w:t xml:space="preserve"> (5) </w:t>
      </w:r>
      <w:r w:rsidRPr="001B55C8">
        <w:rPr>
          <w:bCs/>
          <w:szCs w:val="28"/>
          <w:lang w:val="vi-VN"/>
        </w:rPr>
        <w:t>Thời hạn hiệu lực phân hạng sản phẩm OCOP</w:t>
      </w:r>
      <w:r w:rsidRPr="0051405D">
        <w:rPr>
          <w:bCs/>
          <w:szCs w:val="28"/>
          <w:lang w:val="nl-NL"/>
        </w:rPr>
        <w:t>;</w:t>
      </w:r>
      <w:r>
        <w:rPr>
          <w:bCs/>
          <w:szCs w:val="28"/>
          <w:lang w:val="nl-NL"/>
        </w:rPr>
        <w:t xml:space="preserve"> (6) </w:t>
      </w:r>
      <w:r w:rsidRPr="001B55C8">
        <w:rPr>
          <w:bCs/>
          <w:szCs w:val="28"/>
          <w:lang w:val="vi-VN"/>
        </w:rPr>
        <w:t>Quy định về đánh giá, nâng hạng sản phẩm OCOP</w:t>
      </w:r>
      <w:r w:rsidRPr="0051405D">
        <w:rPr>
          <w:bCs/>
          <w:szCs w:val="28"/>
          <w:lang w:val="nl-NL"/>
        </w:rPr>
        <w:t>;</w:t>
      </w:r>
      <w:r>
        <w:rPr>
          <w:bCs/>
          <w:szCs w:val="28"/>
          <w:lang w:val="nl-NL"/>
        </w:rPr>
        <w:t xml:space="preserve"> (7) </w:t>
      </w:r>
      <w:r w:rsidRPr="001B55C8">
        <w:rPr>
          <w:bCs/>
          <w:szCs w:val="28"/>
          <w:lang w:val="vi-VN"/>
        </w:rPr>
        <w:t>Quy định về đánh giá, phân hạng lại sản phẩm sau khi hết thời hạn</w:t>
      </w:r>
      <w:r w:rsidRPr="0051405D">
        <w:rPr>
          <w:bCs/>
          <w:szCs w:val="28"/>
          <w:lang w:val="nl-NL"/>
        </w:rPr>
        <w:t>;</w:t>
      </w:r>
      <w:r>
        <w:rPr>
          <w:bCs/>
          <w:szCs w:val="28"/>
          <w:lang w:val="nl-NL"/>
        </w:rPr>
        <w:t xml:space="preserve"> (8) </w:t>
      </w:r>
      <w:r w:rsidRPr="00E93434">
        <w:rPr>
          <w:szCs w:val="28"/>
          <w:lang w:val="vi-VN"/>
        </w:rPr>
        <w:t>Thu hồi giấy chứng nhận sản phẩm OCOP</w:t>
      </w:r>
      <w:r w:rsidRPr="0051405D">
        <w:rPr>
          <w:szCs w:val="28"/>
          <w:lang w:val="nl-NL"/>
        </w:rPr>
        <w:t>;</w:t>
      </w:r>
      <w:r>
        <w:rPr>
          <w:szCs w:val="28"/>
          <w:lang w:val="nl-NL"/>
        </w:rPr>
        <w:t xml:space="preserve"> (9) </w:t>
      </w:r>
      <w:r w:rsidRPr="00E93434">
        <w:rPr>
          <w:rFonts w:eastAsia="Calibri"/>
          <w:szCs w:val="28"/>
          <w:lang w:val="vi-VN"/>
        </w:rPr>
        <w:t>Thời gian tổ chức thực hiện đánh giá, phân hạng sản phẩm OCOP</w:t>
      </w:r>
      <w:r w:rsidRPr="0051405D">
        <w:rPr>
          <w:rFonts w:eastAsia="Calibri"/>
          <w:szCs w:val="28"/>
          <w:lang w:val="nl-NL"/>
        </w:rPr>
        <w:t>;</w:t>
      </w:r>
      <w:r>
        <w:rPr>
          <w:rFonts w:eastAsia="Calibri"/>
          <w:szCs w:val="28"/>
          <w:lang w:val="nl-NL"/>
        </w:rPr>
        <w:t xml:space="preserve"> (10) </w:t>
      </w:r>
      <w:r w:rsidRPr="00E93434">
        <w:rPr>
          <w:szCs w:val="28"/>
          <w:lang w:val="vi-VN"/>
        </w:rPr>
        <w:t>Quy định về kiểm tra, giám sát sản phẩm OCOP</w:t>
      </w:r>
      <w:r w:rsidRPr="0051405D">
        <w:rPr>
          <w:szCs w:val="28"/>
          <w:lang w:val="nl-NL"/>
        </w:rPr>
        <w:t>.</w:t>
      </w:r>
      <w:r>
        <w:rPr>
          <w:szCs w:val="28"/>
          <w:lang w:val="nl-NL"/>
        </w:rPr>
        <w:t xml:space="preserve"> </w:t>
      </w:r>
    </w:p>
    <w:p w14:paraId="09ACD231" w14:textId="5398E0DE" w:rsidR="00133D91" w:rsidRPr="0051405D" w:rsidRDefault="00133D91" w:rsidP="0051405D">
      <w:pPr>
        <w:widowControl w:val="0"/>
        <w:spacing w:after="0" w:line="350" w:lineRule="exact"/>
        <w:rPr>
          <w:bCs/>
          <w:szCs w:val="28"/>
          <w:lang w:val="nl-NL"/>
        </w:rPr>
      </w:pPr>
      <w:r>
        <w:rPr>
          <w:szCs w:val="28"/>
          <w:lang w:val="nl-NL"/>
        </w:rPr>
        <w:t>Các nội dung nêu trên được quy định đều dựa trên cơ sở thực tiễn</w:t>
      </w:r>
      <w:r w:rsidRPr="00133D91">
        <w:rPr>
          <w:szCs w:val="28"/>
          <w:lang w:val="nl-NL"/>
        </w:rPr>
        <w:t xml:space="preserve"> </w:t>
      </w:r>
      <w:r>
        <w:rPr>
          <w:szCs w:val="28"/>
          <w:lang w:val="nl-NL"/>
        </w:rPr>
        <w:t>trong hơn 8 năm qua, sự phù hợp của công tác tổ chức đánh giá, phận hạng sản phẩm OCOP ở trung ương và địa phương. Cùng với đó, quy định cũng giản lược tối đa về hồ sơ, thủ tục đối với các chủ thể OCOP, chỉ quy định những nội dung cần thiết để có cơ sở pháp lý, thực tiễn gắn với Bộ tiêu chí, giúp nâng cao hiệu quả công tác đánh giá, phân hạng sản phẩm OCOP.</w:t>
      </w:r>
      <w:r w:rsidR="00D429C8">
        <w:rPr>
          <w:szCs w:val="28"/>
          <w:lang w:val="nl-NL"/>
        </w:rPr>
        <w:t xml:space="preserve"> Ngoài ra, dự thảo Quyết định cũng đã bổ sung một số nội dung</w:t>
      </w:r>
      <w:r w:rsidR="002E6DCA">
        <w:rPr>
          <w:szCs w:val="28"/>
          <w:lang w:val="nl-NL"/>
        </w:rPr>
        <w:t>,</w:t>
      </w:r>
      <w:r w:rsidR="00D429C8">
        <w:rPr>
          <w:szCs w:val="28"/>
          <w:lang w:val="nl-NL"/>
        </w:rPr>
        <w:t xml:space="preserve"> như: Thu hồi giấy chứng nhận sản phẩm OCOP; quy định về kiểm tra, giám sát sản phẩm OCOP; thời gian thực hiện</w:t>
      </w:r>
      <w:r w:rsidR="000E66E4">
        <w:rPr>
          <w:szCs w:val="28"/>
          <w:lang w:val="nl-NL"/>
        </w:rPr>
        <w:t>... để các thuận lợi và rõ ràng hơn trong quá trình thực hiện.</w:t>
      </w:r>
    </w:p>
    <w:p w14:paraId="267EE080" w14:textId="663B3103" w:rsidR="000E66E4" w:rsidRDefault="00FE0AF8" w:rsidP="0051405D">
      <w:pPr>
        <w:widowControl w:val="0"/>
        <w:spacing w:after="0" w:line="350" w:lineRule="exact"/>
        <w:rPr>
          <w:szCs w:val="28"/>
          <w:lang w:val="nl-NL"/>
        </w:rPr>
      </w:pPr>
      <w:r w:rsidRPr="00FE0AF8">
        <w:rPr>
          <w:szCs w:val="28"/>
          <w:lang w:val="nl-NL"/>
        </w:rPr>
        <w:t xml:space="preserve">b) </w:t>
      </w:r>
      <w:r w:rsidR="000E66E4">
        <w:rPr>
          <w:szCs w:val="28"/>
          <w:lang w:val="nl-NL"/>
        </w:rPr>
        <w:t>Về tổ chức thực hiện (</w:t>
      </w:r>
      <w:r w:rsidRPr="00FE0AF8">
        <w:rPr>
          <w:szCs w:val="28"/>
          <w:lang w:val="nl-NL"/>
        </w:rPr>
        <w:t>Điều 2</w:t>
      </w:r>
      <w:r w:rsidR="000E66E4">
        <w:rPr>
          <w:szCs w:val="28"/>
          <w:lang w:val="nl-NL"/>
        </w:rPr>
        <w:t>)</w:t>
      </w:r>
    </w:p>
    <w:p w14:paraId="054FDC19" w14:textId="7A36F2B0" w:rsidR="000E66E4" w:rsidRPr="0051405D" w:rsidRDefault="000E66E4" w:rsidP="0051405D">
      <w:pPr>
        <w:widowControl w:val="0"/>
        <w:spacing w:after="0" w:line="350" w:lineRule="exact"/>
        <w:rPr>
          <w:color w:val="000000"/>
          <w:szCs w:val="28"/>
          <w:lang w:val="nl-NL"/>
        </w:rPr>
      </w:pPr>
      <w:r w:rsidRPr="002E6DCA">
        <w:rPr>
          <w:szCs w:val="28"/>
          <w:lang w:val="nl-NL"/>
        </w:rPr>
        <w:t>Q</w:t>
      </w:r>
      <w:r w:rsidR="00FE0AF8" w:rsidRPr="002E6DCA">
        <w:rPr>
          <w:szCs w:val="28"/>
          <w:lang w:val="nl-NL"/>
        </w:rPr>
        <w:t>uy định rõ trách nhiệm của Bộ Nông nghiệp và Môi trường, các bộ, ngành trung ương và Ủy ban nhân dân các tỉnh, thành phố hướng dẫn và tổ chức triển khai thực hiện.</w:t>
      </w:r>
      <w:r w:rsidRPr="002E6DCA">
        <w:rPr>
          <w:szCs w:val="28"/>
          <w:lang w:val="nl-NL"/>
        </w:rPr>
        <w:t xml:space="preserve"> Trong đó, quy định rõ về trách nhiệm kiểm tra, giám sát của Bộ Nông nghiệp và Môi trường nhằm nâng cao chất lượng, giá trị thương hiệu của sản phẩm OCOP. Bên cạnh đó, Ủy ban nhân dân các tỉnh, thành phố có trách nhiệm tổ</w:t>
      </w:r>
      <w:r w:rsidRPr="0051405D">
        <w:rPr>
          <w:color w:val="000000"/>
          <w:szCs w:val="28"/>
          <w:lang w:val="nl-NL"/>
        </w:rPr>
        <w:t xml:space="preserve"> chức triển khai thực hiện gắn với </w:t>
      </w:r>
      <w:r w:rsidRPr="0051405D">
        <w:rPr>
          <w:rFonts w:hint="eastAsia"/>
          <w:color w:val="000000"/>
          <w:szCs w:val="28"/>
          <w:lang w:val="nl-NL"/>
        </w:rPr>
        <w:t>Đ</w:t>
      </w:r>
      <w:r w:rsidRPr="0051405D">
        <w:rPr>
          <w:color w:val="000000"/>
          <w:szCs w:val="28"/>
          <w:lang w:val="nl-NL"/>
        </w:rPr>
        <w:t xml:space="preserve">ề </w:t>
      </w:r>
      <w:r w:rsidRPr="0051405D">
        <w:rPr>
          <w:rFonts w:hint="eastAsia"/>
          <w:color w:val="000000"/>
          <w:szCs w:val="28"/>
          <w:lang w:val="nl-NL"/>
        </w:rPr>
        <w:t>á</w:t>
      </w:r>
      <w:r w:rsidRPr="0051405D">
        <w:rPr>
          <w:color w:val="000000"/>
          <w:szCs w:val="28"/>
          <w:lang w:val="nl-NL"/>
        </w:rPr>
        <w:t>n/kế hoạch ph</w:t>
      </w:r>
      <w:r w:rsidRPr="0051405D">
        <w:rPr>
          <w:rFonts w:hint="eastAsia"/>
          <w:color w:val="000000"/>
          <w:szCs w:val="28"/>
          <w:lang w:val="nl-NL"/>
        </w:rPr>
        <w:t>á</w:t>
      </w:r>
      <w:r w:rsidRPr="0051405D">
        <w:rPr>
          <w:color w:val="000000"/>
          <w:szCs w:val="28"/>
          <w:lang w:val="nl-NL"/>
        </w:rPr>
        <w:t xml:space="preserve">t triển sản phẩm OCOP của </w:t>
      </w:r>
      <w:r w:rsidRPr="0051405D">
        <w:rPr>
          <w:rFonts w:hint="eastAsia"/>
          <w:color w:val="000000"/>
          <w:szCs w:val="28"/>
          <w:lang w:val="nl-NL"/>
        </w:rPr>
        <w:t>đ</w:t>
      </w:r>
      <w:r w:rsidRPr="0051405D">
        <w:rPr>
          <w:color w:val="000000"/>
          <w:szCs w:val="28"/>
          <w:lang w:val="nl-NL"/>
        </w:rPr>
        <w:t>ịa ph</w:t>
      </w:r>
      <w:r w:rsidRPr="0051405D">
        <w:rPr>
          <w:rFonts w:hint="eastAsia"/>
          <w:color w:val="000000"/>
          <w:szCs w:val="28"/>
          <w:lang w:val="nl-NL"/>
        </w:rPr>
        <w:t>ươ</w:t>
      </w:r>
      <w:r w:rsidRPr="0051405D">
        <w:rPr>
          <w:color w:val="000000"/>
          <w:szCs w:val="28"/>
          <w:lang w:val="nl-NL"/>
        </w:rPr>
        <w:t>ng; thực hiện c</w:t>
      </w:r>
      <w:r w:rsidRPr="0051405D">
        <w:rPr>
          <w:rFonts w:hint="eastAsia"/>
          <w:color w:val="000000"/>
          <w:szCs w:val="28"/>
          <w:lang w:val="nl-NL"/>
        </w:rPr>
        <w:t>á</w:t>
      </w:r>
      <w:r w:rsidRPr="0051405D">
        <w:rPr>
          <w:color w:val="000000"/>
          <w:szCs w:val="28"/>
          <w:lang w:val="nl-NL"/>
        </w:rPr>
        <w:t>c nhiệm vụ, giải ph</w:t>
      </w:r>
      <w:r w:rsidRPr="0051405D">
        <w:rPr>
          <w:rFonts w:hint="eastAsia"/>
          <w:color w:val="000000"/>
          <w:szCs w:val="28"/>
          <w:lang w:val="nl-NL"/>
        </w:rPr>
        <w:t>á</w:t>
      </w:r>
      <w:r w:rsidRPr="0051405D">
        <w:rPr>
          <w:color w:val="000000"/>
          <w:szCs w:val="28"/>
          <w:lang w:val="nl-NL"/>
        </w:rPr>
        <w:t xml:space="preserve">p </w:t>
      </w:r>
      <w:r w:rsidRPr="0051405D">
        <w:rPr>
          <w:rFonts w:hint="eastAsia"/>
          <w:color w:val="000000"/>
          <w:szCs w:val="28"/>
          <w:lang w:val="nl-NL"/>
        </w:rPr>
        <w:t>đ</w:t>
      </w:r>
      <w:r w:rsidRPr="0051405D">
        <w:rPr>
          <w:color w:val="000000"/>
          <w:szCs w:val="28"/>
          <w:lang w:val="nl-NL"/>
        </w:rPr>
        <w:t>ồng bộ nhằm n</w:t>
      </w:r>
      <w:r w:rsidRPr="0051405D">
        <w:rPr>
          <w:rFonts w:hint="eastAsia"/>
          <w:color w:val="000000"/>
          <w:szCs w:val="28"/>
          <w:lang w:val="nl-NL"/>
        </w:rPr>
        <w:t>â</w:t>
      </w:r>
      <w:r w:rsidRPr="0051405D">
        <w:rPr>
          <w:color w:val="000000"/>
          <w:szCs w:val="28"/>
          <w:lang w:val="nl-NL"/>
        </w:rPr>
        <w:t xml:space="preserve">ng cao </w:t>
      </w:r>
      <w:r w:rsidRPr="0051405D">
        <w:rPr>
          <w:color w:val="000000"/>
          <w:szCs w:val="28"/>
          <w:lang w:val="nl-NL"/>
        </w:rPr>
        <w:lastRenderedPageBreak/>
        <w:t>chất l</w:t>
      </w:r>
      <w:r w:rsidRPr="0051405D">
        <w:rPr>
          <w:rFonts w:hint="eastAsia"/>
          <w:color w:val="000000"/>
          <w:szCs w:val="28"/>
          <w:lang w:val="nl-NL"/>
        </w:rPr>
        <w:t>ư</w:t>
      </w:r>
      <w:r w:rsidRPr="0051405D">
        <w:rPr>
          <w:color w:val="000000"/>
          <w:szCs w:val="28"/>
          <w:lang w:val="nl-NL"/>
        </w:rPr>
        <w:t xml:space="preserve">ợng, </w:t>
      </w:r>
      <w:r w:rsidRPr="0051405D">
        <w:rPr>
          <w:rFonts w:hint="eastAsia"/>
          <w:color w:val="000000"/>
          <w:szCs w:val="28"/>
          <w:lang w:val="nl-NL"/>
        </w:rPr>
        <w:t>đ</w:t>
      </w:r>
      <w:r w:rsidRPr="0051405D">
        <w:rPr>
          <w:color w:val="000000"/>
          <w:szCs w:val="28"/>
          <w:lang w:val="nl-NL"/>
        </w:rPr>
        <w:t>ặc th</w:t>
      </w:r>
      <w:r w:rsidRPr="0051405D">
        <w:rPr>
          <w:rFonts w:hint="eastAsia"/>
          <w:color w:val="000000"/>
          <w:szCs w:val="28"/>
          <w:lang w:val="nl-NL"/>
        </w:rPr>
        <w:t>ù</w:t>
      </w:r>
      <w:r w:rsidRPr="0051405D">
        <w:rPr>
          <w:color w:val="000000"/>
          <w:szCs w:val="28"/>
          <w:lang w:val="nl-NL"/>
        </w:rPr>
        <w:t>, th</w:t>
      </w:r>
      <w:r w:rsidRPr="0051405D">
        <w:rPr>
          <w:rFonts w:hint="eastAsia"/>
          <w:color w:val="000000"/>
          <w:szCs w:val="28"/>
          <w:lang w:val="nl-NL"/>
        </w:rPr>
        <w:t>ươ</w:t>
      </w:r>
      <w:r w:rsidRPr="0051405D">
        <w:rPr>
          <w:color w:val="000000"/>
          <w:szCs w:val="28"/>
          <w:lang w:val="nl-NL"/>
        </w:rPr>
        <w:t>ng hiệu gắn với y</w:t>
      </w:r>
      <w:r w:rsidRPr="0051405D">
        <w:rPr>
          <w:rFonts w:hint="eastAsia"/>
          <w:color w:val="000000"/>
          <w:szCs w:val="28"/>
          <w:lang w:val="nl-NL"/>
        </w:rPr>
        <w:t>ê</w:t>
      </w:r>
      <w:r w:rsidRPr="0051405D">
        <w:rPr>
          <w:color w:val="000000"/>
          <w:szCs w:val="28"/>
          <w:lang w:val="nl-NL"/>
        </w:rPr>
        <w:t>u cầu của thị tr</w:t>
      </w:r>
      <w:r w:rsidRPr="0051405D">
        <w:rPr>
          <w:rFonts w:hint="eastAsia"/>
          <w:color w:val="000000"/>
          <w:szCs w:val="28"/>
          <w:lang w:val="nl-NL"/>
        </w:rPr>
        <w:t>ư</w:t>
      </w:r>
      <w:r w:rsidRPr="0051405D">
        <w:rPr>
          <w:color w:val="000000"/>
          <w:szCs w:val="28"/>
          <w:lang w:val="nl-NL"/>
        </w:rPr>
        <w:t>ờng, th</w:t>
      </w:r>
      <w:r w:rsidRPr="0051405D">
        <w:rPr>
          <w:rFonts w:hint="eastAsia"/>
          <w:color w:val="000000"/>
          <w:szCs w:val="28"/>
          <w:lang w:val="nl-NL"/>
        </w:rPr>
        <w:t>ú</w:t>
      </w:r>
      <w:r w:rsidRPr="0051405D">
        <w:rPr>
          <w:color w:val="000000"/>
          <w:szCs w:val="28"/>
          <w:lang w:val="nl-NL"/>
        </w:rPr>
        <w:t xml:space="preserve">c </w:t>
      </w:r>
      <w:r w:rsidRPr="0051405D">
        <w:rPr>
          <w:rFonts w:hint="eastAsia"/>
          <w:color w:val="000000"/>
          <w:szCs w:val="28"/>
          <w:lang w:val="nl-NL"/>
        </w:rPr>
        <w:t>đ</w:t>
      </w:r>
      <w:r w:rsidRPr="0051405D">
        <w:rPr>
          <w:color w:val="000000"/>
          <w:szCs w:val="28"/>
          <w:lang w:val="nl-NL"/>
        </w:rPr>
        <w:t>ẩy sản phẩm OCOP theo h</w:t>
      </w:r>
      <w:r w:rsidRPr="0051405D">
        <w:rPr>
          <w:rFonts w:hint="eastAsia"/>
          <w:color w:val="000000"/>
          <w:szCs w:val="28"/>
          <w:lang w:val="nl-NL"/>
        </w:rPr>
        <w:t>ư</w:t>
      </w:r>
      <w:r w:rsidRPr="0051405D">
        <w:rPr>
          <w:color w:val="000000"/>
          <w:szCs w:val="28"/>
          <w:lang w:val="nl-NL"/>
        </w:rPr>
        <w:t>ớng xanh, bền vững.</w:t>
      </w:r>
    </w:p>
    <w:p w14:paraId="5A09E295" w14:textId="650951D7" w:rsidR="00FE0AF8" w:rsidRPr="00FE0AF8" w:rsidRDefault="00FE0AF8" w:rsidP="0051405D">
      <w:pPr>
        <w:spacing w:after="0" w:line="350" w:lineRule="exact"/>
        <w:rPr>
          <w:szCs w:val="28"/>
          <w:lang w:val="nl-NL"/>
        </w:rPr>
      </w:pPr>
      <w:r w:rsidRPr="00FE0AF8">
        <w:rPr>
          <w:szCs w:val="28"/>
          <w:lang w:val="nl-NL"/>
        </w:rPr>
        <w:t xml:space="preserve">c) </w:t>
      </w:r>
      <w:r w:rsidR="000E66E4">
        <w:rPr>
          <w:szCs w:val="28"/>
          <w:lang w:val="nl-NL"/>
        </w:rPr>
        <w:t>Về</w:t>
      </w:r>
      <w:r w:rsidRPr="00FE0AF8">
        <w:rPr>
          <w:szCs w:val="28"/>
          <w:lang w:val="nl-NL"/>
        </w:rPr>
        <w:t xml:space="preserve"> </w:t>
      </w:r>
      <w:r w:rsidR="000E66E4">
        <w:rPr>
          <w:szCs w:val="28"/>
          <w:lang w:val="nl-NL"/>
        </w:rPr>
        <w:t>q</w:t>
      </w:r>
      <w:r w:rsidRPr="00FE0AF8">
        <w:rPr>
          <w:szCs w:val="28"/>
          <w:lang w:val="nl-NL"/>
        </w:rPr>
        <w:t>uy định về điều khoản chuyển tiếp</w:t>
      </w:r>
      <w:r w:rsidR="000E66E4">
        <w:rPr>
          <w:szCs w:val="28"/>
          <w:lang w:val="nl-NL"/>
        </w:rPr>
        <w:t xml:space="preserve"> (Điều 3)</w:t>
      </w:r>
    </w:p>
    <w:p w14:paraId="19B3481F" w14:textId="78997C8B" w:rsidR="000E66E4" w:rsidRDefault="000E66E4" w:rsidP="0051405D">
      <w:pPr>
        <w:spacing w:after="0" w:line="350" w:lineRule="exact"/>
        <w:rPr>
          <w:szCs w:val="28"/>
          <w:lang w:val="nl-NL"/>
        </w:rPr>
      </w:pPr>
      <w:r>
        <w:rPr>
          <w:szCs w:val="28"/>
          <w:lang w:val="nl-NL"/>
        </w:rPr>
        <w:t xml:space="preserve">Dự thảo Quyết định đã quy định cụ thể về điều khoản chuyển tiếp nhằm </w:t>
      </w:r>
      <w:r w:rsidRPr="0051405D">
        <w:rPr>
          <w:szCs w:val="28"/>
          <w:lang w:val="nl-NL"/>
        </w:rPr>
        <w:t>tiếp tục áp dụng quy định của giai đoạn 2021-2025 đối với các sản phẩm đã nộp hồ sơ đề nghị đánh giá, phân hạng hoặc đề nghị công nhận lại trước khi Quyết định này có hiệu lực, nhưng chưa được cấp có thẩm quyền đánh giá, phân hạng</w:t>
      </w:r>
      <w:r>
        <w:rPr>
          <w:szCs w:val="28"/>
          <w:lang w:val="nl-NL"/>
        </w:rPr>
        <w:t xml:space="preserve">. Quy định này được quy định </w:t>
      </w:r>
      <w:r w:rsidRPr="0051405D">
        <w:rPr>
          <w:szCs w:val="28"/>
          <w:lang w:val="nl-NL"/>
        </w:rPr>
        <w:t>rõ ràng, thuận lợi trong quá trình áp dụng, cụ thể:</w:t>
      </w:r>
    </w:p>
    <w:p w14:paraId="7ABFD1E0" w14:textId="2D735116" w:rsidR="000E66E4" w:rsidRDefault="000E66E4" w:rsidP="0051405D">
      <w:pPr>
        <w:widowControl w:val="0"/>
        <w:spacing w:line="350" w:lineRule="exact"/>
        <w:rPr>
          <w:szCs w:val="26"/>
          <w:lang w:val="nl-NL"/>
        </w:rPr>
      </w:pPr>
      <w:r w:rsidRPr="0051405D">
        <w:rPr>
          <w:rFonts w:asciiTheme="majorHAnsi" w:hAnsiTheme="majorHAnsi"/>
          <w:szCs w:val="28"/>
          <w:lang w:val="nl-NL"/>
        </w:rPr>
        <w:t>-</w:t>
      </w:r>
      <w:r>
        <w:rPr>
          <w:rFonts w:asciiTheme="majorHAnsi" w:hAnsiTheme="majorHAnsi"/>
          <w:szCs w:val="28"/>
          <w:lang w:val="nl-NL"/>
        </w:rPr>
        <w:t xml:space="preserve"> </w:t>
      </w:r>
      <w:r w:rsidRPr="005500BC">
        <w:rPr>
          <w:szCs w:val="26"/>
          <w:lang w:val="nl-NL"/>
        </w:rPr>
        <w:t>Đối với các sản phẩm đã được</w:t>
      </w:r>
      <w:r>
        <w:rPr>
          <w:szCs w:val="26"/>
          <w:lang w:val="nl-NL"/>
        </w:rPr>
        <w:t xml:space="preserve"> cấp có thẩm quyền</w:t>
      </w:r>
      <w:r w:rsidRPr="005500BC">
        <w:rPr>
          <w:szCs w:val="26"/>
          <w:lang w:val="nl-NL"/>
        </w:rPr>
        <w:t xml:space="preserve"> đánh giá, </w:t>
      </w:r>
      <w:r>
        <w:rPr>
          <w:szCs w:val="26"/>
          <w:lang w:val="nl-NL"/>
        </w:rPr>
        <w:t>phân hạng</w:t>
      </w:r>
      <w:r w:rsidRPr="005500BC">
        <w:rPr>
          <w:szCs w:val="26"/>
          <w:lang w:val="nl-NL"/>
        </w:rPr>
        <w:t xml:space="preserve"> </w:t>
      </w:r>
      <w:r>
        <w:rPr>
          <w:szCs w:val="26"/>
          <w:lang w:val="nl-NL"/>
        </w:rPr>
        <w:t>OCOP đạt từ 3 sao đến 5 sao</w:t>
      </w:r>
      <w:r w:rsidRPr="005500BC">
        <w:rPr>
          <w:szCs w:val="26"/>
          <w:lang w:val="nl-NL"/>
        </w:rPr>
        <w:t xml:space="preserve"> trước ngày Quyết định này có hiệu lực</w:t>
      </w:r>
      <w:r w:rsidR="002B31F9">
        <w:rPr>
          <w:szCs w:val="26"/>
          <w:lang w:val="nl-NL"/>
        </w:rPr>
        <w:t>,</w:t>
      </w:r>
      <w:r>
        <w:rPr>
          <w:szCs w:val="26"/>
          <w:lang w:val="nl-NL"/>
        </w:rPr>
        <w:t xml:space="preserve"> </w:t>
      </w:r>
      <w:r w:rsidRPr="0051405D">
        <w:rPr>
          <w:szCs w:val="26"/>
          <w:lang w:val="nl-NL"/>
        </w:rPr>
        <w:t>thì tiếp tục có giá trị đến hết thời hạn 36 tháng theo quyết định công nhận đã được cấp có thẩm quyền cấp.</w:t>
      </w:r>
    </w:p>
    <w:p w14:paraId="2BE37656" w14:textId="7BFAABA0" w:rsidR="000E66E4" w:rsidRDefault="000E66E4" w:rsidP="0051405D">
      <w:pPr>
        <w:widowControl w:val="0"/>
        <w:spacing w:line="350" w:lineRule="exact"/>
        <w:rPr>
          <w:rStyle w:val="fontstyle01"/>
          <w:lang w:val="nl-NL"/>
        </w:rPr>
      </w:pPr>
      <w:r>
        <w:rPr>
          <w:szCs w:val="26"/>
          <w:lang w:val="nl-NL"/>
        </w:rPr>
        <w:t xml:space="preserve">- Đối với những sản phẩm </w:t>
      </w:r>
      <w:r>
        <w:rPr>
          <w:rStyle w:val="fontstyle01"/>
          <w:lang w:val="nl-NL"/>
        </w:rPr>
        <w:t xml:space="preserve">tham gia đánh giá, phân hạng </w:t>
      </w:r>
      <w:r w:rsidRPr="00DD774D">
        <w:rPr>
          <w:rStyle w:val="fontstyle01"/>
          <w:lang w:val="nl-NL"/>
        </w:rPr>
        <w:t>OCOP giai đoạn 2021- 2025</w:t>
      </w:r>
      <w:r>
        <w:rPr>
          <w:rStyle w:val="fontstyle01"/>
          <w:lang w:val="nl-NL"/>
        </w:rPr>
        <w:t>:</w:t>
      </w:r>
    </w:p>
    <w:p w14:paraId="503F93BD" w14:textId="3BFA783C" w:rsidR="000E66E4" w:rsidRPr="00DD774D" w:rsidRDefault="000E66E4" w:rsidP="0051405D">
      <w:pPr>
        <w:widowControl w:val="0"/>
        <w:spacing w:line="350" w:lineRule="exact"/>
        <w:rPr>
          <w:szCs w:val="26"/>
          <w:lang w:val="nl-NL"/>
        </w:rPr>
      </w:pPr>
      <w:r>
        <w:rPr>
          <w:rStyle w:val="fontstyle01"/>
          <w:lang w:val="nl-NL"/>
        </w:rPr>
        <w:t>+ Đã</w:t>
      </w:r>
      <w:r w:rsidRPr="00DD774D">
        <w:rPr>
          <w:rStyle w:val="fontstyle01"/>
          <w:lang w:val="nl-NL"/>
        </w:rPr>
        <w:t xml:space="preserve"> được các chủ thể OCOP nộp hồ sơ đề nghị đánh giá, phân hạng sản phẩm OCOP </w:t>
      </w:r>
      <w:r>
        <w:rPr>
          <w:rStyle w:val="fontstyle01"/>
          <w:lang w:val="nl-NL"/>
        </w:rPr>
        <w:t xml:space="preserve">lần đầu hoặc nâng hạng </w:t>
      </w:r>
      <w:r w:rsidRPr="0051405D">
        <w:rPr>
          <w:rStyle w:val="fontstyle21"/>
          <w:b w:val="0"/>
          <w:lang w:val="nl-NL"/>
        </w:rPr>
        <w:t>trước ngày 31/12/2025</w:t>
      </w:r>
      <w:r w:rsidRPr="00DD774D">
        <w:rPr>
          <w:rStyle w:val="fontstyle01"/>
          <w:lang w:val="nl-NL"/>
        </w:rPr>
        <w:t>, nhưng chưa được</w:t>
      </w:r>
      <w:r>
        <w:rPr>
          <w:rStyle w:val="fontstyle01"/>
          <w:lang w:val="nl-NL"/>
        </w:rPr>
        <w:t xml:space="preserve"> cấp có thẩm quyền</w:t>
      </w:r>
      <w:r w:rsidRPr="00DD774D">
        <w:rPr>
          <w:rStyle w:val="fontstyle01"/>
          <w:lang w:val="nl-NL"/>
        </w:rPr>
        <w:t xml:space="preserve"> đánh giá, phân hạ</w:t>
      </w:r>
      <w:r>
        <w:rPr>
          <w:rStyle w:val="fontstyle01"/>
          <w:lang w:val="nl-NL"/>
        </w:rPr>
        <w:t xml:space="preserve">ng, </w:t>
      </w:r>
      <w:r w:rsidRPr="00DD774D">
        <w:rPr>
          <w:rStyle w:val="fontstyle01"/>
          <w:lang w:val="nl-NL"/>
        </w:rPr>
        <w:t xml:space="preserve">thì tiếp tục thực hiện theo quy định </w:t>
      </w:r>
      <w:r>
        <w:rPr>
          <w:rStyle w:val="fontstyle01"/>
          <w:lang w:val="nl-NL"/>
        </w:rPr>
        <w:t>về đánh giá, phân hạng sản phẩm OCOP của giai đoạn 2021-2025, nhưng thời hạn hoàn thành không quá 60 ngày, kể từ ngày Quyết định này có hiệu lực.</w:t>
      </w:r>
    </w:p>
    <w:p w14:paraId="4C51FA9C" w14:textId="398C4FE7" w:rsidR="00FE0AF8" w:rsidRPr="00FD47DF" w:rsidRDefault="000E66E4" w:rsidP="0051405D">
      <w:pPr>
        <w:widowControl w:val="0"/>
        <w:spacing w:line="350" w:lineRule="exact"/>
        <w:rPr>
          <w:szCs w:val="26"/>
          <w:lang w:val="nl-NL"/>
        </w:rPr>
      </w:pPr>
      <w:r>
        <w:rPr>
          <w:rStyle w:val="fontstyle01"/>
          <w:lang w:val="nl-NL"/>
        </w:rPr>
        <w:t xml:space="preserve">+ Đã được các chủ thể nộp hồ sơ </w:t>
      </w:r>
      <w:r w:rsidRPr="00B60827">
        <w:rPr>
          <w:rStyle w:val="fontstyle01"/>
          <w:lang w:val="nl-NL"/>
        </w:rPr>
        <w:t xml:space="preserve">đề nghị </w:t>
      </w:r>
      <w:r>
        <w:rPr>
          <w:rStyle w:val="fontstyle01"/>
          <w:lang w:val="nl-NL"/>
        </w:rPr>
        <w:t>đánh giá, phân hạng</w:t>
      </w:r>
      <w:r w:rsidRPr="00B60827">
        <w:rPr>
          <w:rStyle w:val="fontstyle01"/>
          <w:lang w:val="nl-NL"/>
        </w:rPr>
        <w:t xml:space="preserve"> lại</w:t>
      </w:r>
      <w:r>
        <w:rPr>
          <w:rStyle w:val="fontstyle01"/>
          <w:lang w:val="nl-NL"/>
        </w:rPr>
        <w:t xml:space="preserve"> sản phẩm OCOP</w:t>
      </w:r>
      <w:r w:rsidRPr="00B60827">
        <w:rPr>
          <w:rStyle w:val="fontstyle01"/>
          <w:sz w:val="32"/>
          <w:lang w:val="nl-NL"/>
        </w:rPr>
        <w:t xml:space="preserve"> </w:t>
      </w:r>
      <w:r>
        <w:rPr>
          <w:rStyle w:val="fontstyle01"/>
          <w:lang w:val="nl-NL"/>
        </w:rPr>
        <w:t>trước ngày Quyết định này có hiệu lực,</w:t>
      </w:r>
      <w:r w:rsidRPr="00DD774D">
        <w:rPr>
          <w:rStyle w:val="fontstyle01"/>
          <w:lang w:val="nl-NL"/>
        </w:rPr>
        <w:t xml:space="preserve"> thì tiếp tục thực hiện theo quy định </w:t>
      </w:r>
      <w:r>
        <w:rPr>
          <w:rStyle w:val="fontstyle01"/>
          <w:lang w:val="nl-NL"/>
        </w:rPr>
        <w:t>về đánh giá, phân hạng sản phẩm OCOP của giai đoạn 2021-2025, nhưng thời hạn hoàn thành không quá 30 ngày, kể từ ngày Quyết định này có hiệu lực.</w:t>
      </w:r>
      <w:r>
        <w:rPr>
          <w:szCs w:val="28"/>
          <w:lang w:val="nl-NL"/>
        </w:rPr>
        <w:t xml:space="preserve"> </w:t>
      </w:r>
    </w:p>
    <w:p w14:paraId="645EB270" w14:textId="6A9C61BE" w:rsidR="000E66E4" w:rsidRDefault="00FE0AF8" w:rsidP="0051405D">
      <w:pPr>
        <w:spacing w:after="0" w:line="350" w:lineRule="exact"/>
        <w:rPr>
          <w:lang w:val="nl-NL"/>
        </w:rPr>
      </w:pPr>
      <w:r w:rsidRPr="00154DEA">
        <w:rPr>
          <w:lang w:val="nl-NL"/>
        </w:rPr>
        <w:t xml:space="preserve">d) </w:t>
      </w:r>
      <w:r w:rsidR="000E66E4">
        <w:rPr>
          <w:lang w:val="nl-NL"/>
        </w:rPr>
        <w:t xml:space="preserve">Về </w:t>
      </w:r>
      <w:r w:rsidR="002B406C" w:rsidRPr="00154DEA">
        <w:rPr>
          <w:lang w:val="nl-NL"/>
        </w:rPr>
        <w:t xml:space="preserve">hiệu lực </w:t>
      </w:r>
      <w:r w:rsidR="00610608" w:rsidRPr="00154DEA">
        <w:rPr>
          <w:lang w:val="nl-NL"/>
        </w:rPr>
        <w:t xml:space="preserve">và trách nhiệm </w:t>
      </w:r>
      <w:r w:rsidR="002B406C" w:rsidRPr="00154DEA">
        <w:rPr>
          <w:lang w:val="nl-NL"/>
        </w:rPr>
        <w:t xml:space="preserve">thi hành </w:t>
      </w:r>
      <w:r w:rsidR="000E66E4">
        <w:rPr>
          <w:lang w:val="nl-NL"/>
        </w:rPr>
        <w:t>(Điều 4)</w:t>
      </w:r>
    </w:p>
    <w:p w14:paraId="34C0D1E9" w14:textId="0C5EA55F" w:rsidR="002B406C" w:rsidRPr="00154DEA" w:rsidRDefault="000E66E4" w:rsidP="0051405D">
      <w:pPr>
        <w:spacing w:after="0" w:line="350" w:lineRule="exact"/>
        <w:rPr>
          <w:lang w:val="nl-NL"/>
        </w:rPr>
      </w:pPr>
      <w:r>
        <w:rPr>
          <w:lang w:val="nl-NL"/>
        </w:rPr>
        <w:t>Quy định thời điểm có hiệu lực của Quyết định; trách nhiệm thi hành của các bộ, cơ quan trung ương và địa phương, đảm bảo tổ chức thực hiện thống nhất và kịp thời.</w:t>
      </w:r>
    </w:p>
    <w:p w14:paraId="18020E32" w14:textId="113A6227" w:rsidR="003D72C3" w:rsidRPr="00B43C38" w:rsidRDefault="003D72C3" w:rsidP="0051405D">
      <w:pPr>
        <w:shd w:val="clear" w:color="auto" w:fill="FFFFFF"/>
        <w:spacing w:after="0" w:line="350" w:lineRule="exact"/>
        <w:rPr>
          <w:b/>
          <w:bCs/>
          <w:szCs w:val="28"/>
          <w:lang w:val="pt-BR"/>
        </w:rPr>
      </w:pPr>
      <w:r w:rsidRPr="00B43C38">
        <w:rPr>
          <w:b/>
          <w:bCs/>
          <w:szCs w:val="28"/>
          <w:lang w:val="nl-NL"/>
        </w:rPr>
        <w:t xml:space="preserve">V. </w:t>
      </w:r>
      <w:r w:rsidRPr="00B43C38">
        <w:rPr>
          <w:b/>
          <w:bCs/>
          <w:szCs w:val="28"/>
          <w:lang w:val="pt-BR"/>
        </w:rPr>
        <w:t xml:space="preserve">NHỮNG NỘI DUNG BỔ SUNG MỚI SO VỚI DỰ THẢO </w:t>
      </w:r>
      <w:r w:rsidR="0034688A" w:rsidRPr="00B43C38">
        <w:rPr>
          <w:b/>
          <w:bCs/>
          <w:szCs w:val="28"/>
          <w:lang w:val="pt-BR"/>
        </w:rPr>
        <w:t>QUYẾT ĐỊNH</w:t>
      </w:r>
      <w:r w:rsidRPr="00B43C38">
        <w:rPr>
          <w:b/>
          <w:bCs/>
          <w:szCs w:val="28"/>
          <w:lang w:val="pt-BR"/>
        </w:rPr>
        <w:t xml:space="preserve"> GỬI THẨM ĐỊNH</w:t>
      </w:r>
    </w:p>
    <w:bookmarkEnd w:id="0"/>
    <w:p w14:paraId="5C9F5C25" w14:textId="25A8752C" w:rsidR="00F1558F" w:rsidRPr="00AC1907" w:rsidRDefault="00F1558F" w:rsidP="0051405D">
      <w:pPr>
        <w:spacing w:after="0" w:line="350" w:lineRule="exact"/>
        <w:rPr>
          <w:i/>
          <w:iCs/>
          <w:szCs w:val="28"/>
          <w:lang w:val="pt-BR"/>
        </w:rPr>
      </w:pPr>
      <w:r w:rsidRPr="00AC1907">
        <w:rPr>
          <w:i/>
          <w:iCs/>
          <w:szCs w:val="28"/>
          <w:lang w:val="pt-BR"/>
        </w:rPr>
        <w:t xml:space="preserve">(Sau khi </w:t>
      </w:r>
      <w:r w:rsidR="00FE2B92" w:rsidRPr="00AC1907">
        <w:rPr>
          <w:i/>
          <w:iCs/>
          <w:szCs w:val="28"/>
          <w:lang w:val="pt-BR"/>
        </w:rPr>
        <w:t xml:space="preserve">gửi thẩm định </w:t>
      </w:r>
      <w:r w:rsidRPr="00AC1907">
        <w:rPr>
          <w:i/>
          <w:iCs/>
          <w:szCs w:val="28"/>
          <w:lang w:val="pt-BR"/>
        </w:rPr>
        <w:t xml:space="preserve">hồ sơ dự thảo Quyết định theo quy định, được Bộ Tư pháp </w:t>
      </w:r>
      <w:r w:rsidR="00A96A3C" w:rsidRPr="00AC1907">
        <w:rPr>
          <w:i/>
          <w:iCs/>
          <w:szCs w:val="28"/>
          <w:lang w:val="pt-BR"/>
        </w:rPr>
        <w:t xml:space="preserve">tổ chức </w:t>
      </w:r>
      <w:r w:rsidRPr="00AC1907">
        <w:rPr>
          <w:i/>
          <w:iCs/>
          <w:szCs w:val="28"/>
          <w:lang w:val="pt-BR"/>
        </w:rPr>
        <w:t xml:space="preserve">thẩm định và có báo cáo thẩm định đối với dự thảo Quyết định, Bộ Nông nghiệp và Môi trường sẽ rà soát, cập nhật đầy đủ những nội dung bổ sung mới (nếu có) so với dự thảo Quyết định gửi thẩm định) </w:t>
      </w:r>
    </w:p>
    <w:p w14:paraId="776B31A4" w14:textId="4EE4D64C" w:rsidR="00AF6C4A" w:rsidRPr="00AC1907" w:rsidRDefault="00B816B6" w:rsidP="0051405D">
      <w:pPr>
        <w:spacing w:after="0" w:line="350" w:lineRule="exact"/>
        <w:rPr>
          <w:b/>
          <w:szCs w:val="28"/>
          <w:lang w:val="pt-BR"/>
        </w:rPr>
      </w:pPr>
      <w:r w:rsidRPr="00AC1907">
        <w:rPr>
          <w:b/>
          <w:szCs w:val="28"/>
          <w:lang w:val="pt-BR"/>
        </w:rPr>
        <w:t>V</w:t>
      </w:r>
      <w:r w:rsidR="00CC0EA7" w:rsidRPr="00AC1907">
        <w:rPr>
          <w:b/>
          <w:szCs w:val="28"/>
          <w:lang w:val="pt-BR"/>
        </w:rPr>
        <w:t>I</w:t>
      </w:r>
      <w:r w:rsidRPr="00AC1907">
        <w:rPr>
          <w:b/>
          <w:szCs w:val="28"/>
          <w:lang w:val="pt-BR"/>
        </w:rPr>
        <w:t xml:space="preserve">. </w:t>
      </w:r>
      <w:r w:rsidR="003D72C3" w:rsidRPr="00AC1907">
        <w:rPr>
          <w:b/>
          <w:szCs w:val="28"/>
          <w:lang w:val="pt-BR"/>
        </w:rPr>
        <w:t>DỰ KIẾN</w:t>
      </w:r>
      <w:r w:rsidR="00AF6C4A" w:rsidRPr="00AC1907">
        <w:rPr>
          <w:b/>
          <w:szCs w:val="28"/>
          <w:lang w:val="pt-BR"/>
        </w:rPr>
        <w:t xml:space="preserve"> NGUỒN LỰC</w:t>
      </w:r>
      <w:r w:rsidR="003D72C3" w:rsidRPr="00AC1907">
        <w:rPr>
          <w:b/>
          <w:szCs w:val="28"/>
          <w:lang w:val="pt-BR"/>
        </w:rPr>
        <w:t xml:space="preserve">, ĐIỀU KIỆN BẢO </w:t>
      </w:r>
      <w:r w:rsidR="00BA02A4" w:rsidRPr="00AC1907">
        <w:rPr>
          <w:b/>
          <w:szCs w:val="28"/>
          <w:lang w:val="pt-BR"/>
        </w:rPr>
        <w:t xml:space="preserve">ĐẢM </w:t>
      </w:r>
      <w:r w:rsidR="003D72C3" w:rsidRPr="00AC1907">
        <w:rPr>
          <w:b/>
          <w:szCs w:val="28"/>
          <w:lang w:val="pt-BR"/>
        </w:rPr>
        <w:t>CHO VIỆC</w:t>
      </w:r>
      <w:r w:rsidR="00AF6C4A" w:rsidRPr="00AC1907">
        <w:rPr>
          <w:b/>
          <w:szCs w:val="28"/>
          <w:lang w:val="pt-BR"/>
        </w:rPr>
        <w:t xml:space="preserve"> </w:t>
      </w:r>
      <w:r w:rsidR="00A5583D" w:rsidRPr="00AC1907">
        <w:rPr>
          <w:b/>
          <w:szCs w:val="28"/>
          <w:lang w:val="pt-BR"/>
        </w:rPr>
        <w:t xml:space="preserve">THI HÀNH </w:t>
      </w:r>
      <w:r w:rsidR="00E31236" w:rsidRPr="00AC1907">
        <w:rPr>
          <w:b/>
          <w:szCs w:val="28"/>
          <w:lang w:val="pt-BR"/>
        </w:rPr>
        <w:t>QUYẾT ĐỊNH</w:t>
      </w:r>
      <w:r w:rsidR="005E29EF" w:rsidRPr="00AC1907">
        <w:rPr>
          <w:b/>
          <w:szCs w:val="28"/>
          <w:lang w:val="pt-BR"/>
        </w:rPr>
        <w:t xml:space="preserve"> VÀ</w:t>
      </w:r>
      <w:r w:rsidR="0034558B" w:rsidRPr="00AC1907">
        <w:rPr>
          <w:b/>
          <w:szCs w:val="28"/>
          <w:lang w:val="pt-BR"/>
        </w:rPr>
        <w:t xml:space="preserve"> </w:t>
      </w:r>
      <w:r w:rsidR="0034558B" w:rsidRPr="00AC1907">
        <w:rPr>
          <w:b/>
          <w:bCs/>
          <w:szCs w:val="28"/>
          <w:lang w:val="pt-BR"/>
        </w:rPr>
        <w:t xml:space="preserve">THỜI GIAN TRÌNH </w:t>
      </w:r>
      <w:r w:rsidR="005E29EF" w:rsidRPr="00AC1907">
        <w:rPr>
          <w:b/>
          <w:bCs/>
          <w:szCs w:val="28"/>
          <w:lang w:val="pt-BR"/>
        </w:rPr>
        <w:t>BAN HÀNH</w:t>
      </w:r>
    </w:p>
    <w:p w14:paraId="07473ED5" w14:textId="440FAE4A" w:rsidR="0034558B" w:rsidRPr="00AC1907" w:rsidRDefault="0034558B" w:rsidP="0051405D">
      <w:pPr>
        <w:spacing w:after="0" w:line="350" w:lineRule="exact"/>
        <w:rPr>
          <w:b/>
          <w:bCs/>
          <w:szCs w:val="28"/>
          <w:lang w:val="pt-BR"/>
        </w:rPr>
      </w:pPr>
      <w:r w:rsidRPr="00AC1907">
        <w:rPr>
          <w:b/>
          <w:bCs/>
          <w:szCs w:val="28"/>
          <w:lang w:val="pt-BR"/>
        </w:rPr>
        <w:t xml:space="preserve">1. </w:t>
      </w:r>
      <w:r w:rsidR="009032CD" w:rsidRPr="00AC1907">
        <w:rPr>
          <w:b/>
          <w:bCs/>
          <w:szCs w:val="28"/>
          <w:lang w:val="pt-BR"/>
        </w:rPr>
        <w:t>Dự kiến nguồn lực</w:t>
      </w:r>
    </w:p>
    <w:p w14:paraId="5F800FB8" w14:textId="57E43F28" w:rsidR="002C189A" w:rsidRDefault="002C189A" w:rsidP="0051405D">
      <w:pPr>
        <w:spacing w:after="0" w:line="350" w:lineRule="exact"/>
        <w:rPr>
          <w:szCs w:val="28"/>
          <w:lang w:val="sv-SE"/>
        </w:rPr>
      </w:pPr>
      <w:r>
        <w:rPr>
          <w:szCs w:val="28"/>
          <w:lang w:val="sv-SE"/>
        </w:rPr>
        <w:t>a) Về nguồn tài chính</w:t>
      </w:r>
    </w:p>
    <w:p w14:paraId="4EDA4B4D" w14:textId="1DAC2F57" w:rsidR="008E0132" w:rsidRPr="00622556" w:rsidRDefault="00D24AA0" w:rsidP="0051405D">
      <w:pPr>
        <w:spacing w:after="0" w:line="350" w:lineRule="exact"/>
        <w:rPr>
          <w:szCs w:val="28"/>
          <w:lang w:val="sv-SE"/>
        </w:rPr>
      </w:pPr>
      <w:r w:rsidRPr="00D24AA0">
        <w:rPr>
          <w:szCs w:val="28"/>
          <w:lang w:val="sv-SE"/>
        </w:rPr>
        <w:lastRenderedPageBreak/>
        <w:t>Phát triển sản phẩm OCOP theo Bộ tiêu chí và quy trình đánh giá, phân hạng sản phẩm OCOP được Thủ tướng Chính phủ phê duyệt, theo hướng chất lượng, đặc trưng, đa giá trị, thân thiện với môi trường, gắn với đẩy mạnh ứng dụng công nghệ trong chế biến, khai thác tiềm năng, lợi thế và giá trị văn hóa địa phương</w:t>
      </w:r>
      <w:r>
        <w:rPr>
          <w:szCs w:val="28"/>
          <w:lang w:val="sv-SE"/>
        </w:rPr>
        <w:t xml:space="preserve"> là một nội dung thuộc Chương trình mục tiêu quốc gia xây dựng nông thôn mới, giảm nghèo bền vững và phát triển kinh tế - xã hội vùng đồng bào dân tộc thiểu số và miền núi giai đoạn 2026-2035 </w:t>
      </w:r>
      <w:r w:rsidR="00622556">
        <w:rPr>
          <w:szCs w:val="28"/>
          <w:lang w:val="sv-SE"/>
        </w:rPr>
        <w:t xml:space="preserve">được Quốc hội phê duyệt tại Nghị quyết số 257/2025/NQ-QH15 ngày 11/12/2025 và Quyết định số </w:t>
      </w:r>
      <w:r w:rsidR="00E04F0F">
        <w:rPr>
          <w:szCs w:val="28"/>
          <w:lang w:val="sv-SE"/>
        </w:rPr>
        <w:t>417/</w:t>
      </w:r>
      <w:r w:rsidR="00622556">
        <w:rPr>
          <w:szCs w:val="28"/>
          <w:lang w:val="sv-SE"/>
        </w:rPr>
        <w:t>QĐ-BNNMT ngày</w:t>
      </w:r>
      <w:r w:rsidR="00D03E06">
        <w:rPr>
          <w:szCs w:val="28"/>
          <w:lang w:val="sv-SE"/>
        </w:rPr>
        <w:t xml:space="preserve"> </w:t>
      </w:r>
      <w:r w:rsidR="00E04F0F">
        <w:rPr>
          <w:szCs w:val="28"/>
          <w:lang w:val="sv-SE"/>
        </w:rPr>
        <w:t>31/</w:t>
      </w:r>
      <w:r w:rsidR="00622556">
        <w:rPr>
          <w:szCs w:val="28"/>
          <w:lang w:val="sv-SE"/>
        </w:rPr>
        <w:t>01/2026 của Bộ trưởng Bộ Nông nghiệp và Môi trường.</w:t>
      </w:r>
      <w:r w:rsidR="002C189A">
        <w:rPr>
          <w:szCs w:val="28"/>
          <w:lang w:val="sv-SE"/>
        </w:rPr>
        <w:t xml:space="preserve"> </w:t>
      </w:r>
      <w:r w:rsidR="00622556">
        <w:rPr>
          <w:szCs w:val="28"/>
          <w:lang w:val="sv-SE"/>
        </w:rPr>
        <w:t xml:space="preserve">Do vậy, dự thảo Quyết định ban hành Bộ tiêu chí OCOP được </w:t>
      </w:r>
      <w:r w:rsidR="00BD1116" w:rsidRPr="00622556">
        <w:rPr>
          <w:szCs w:val="28"/>
          <w:lang w:val="sv-SE"/>
        </w:rPr>
        <w:t>Bộ Nông ngh</w:t>
      </w:r>
      <w:r w:rsidR="00800E8A" w:rsidRPr="00622556">
        <w:rPr>
          <w:szCs w:val="28"/>
          <w:lang w:val="sv-SE"/>
        </w:rPr>
        <w:t>i</w:t>
      </w:r>
      <w:r w:rsidR="00BD1116" w:rsidRPr="00622556">
        <w:rPr>
          <w:szCs w:val="28"/>
          <w:lang w:val="sv-SE"/>
        </w:rPr>
        <w:t xml:space="preserve">ệp và Môi trường phối hợp với các bộ, ngành, địa phương xây dựng </w:t>
      </w:r>
      <w:r w:rsidR="00A5394A" w:rsidRPr="00622556">
        <w:rPr>
          <w:szCs w:val="28"/>
          <w:lang w:val="sv-SE"/>
        </w:rPr>
        <w:t>phù hợp</w:t>
      </w:r>
      <w:r w:rsidR="008E0132" w:rsidRPr="00622556">
        <w:rPr>
          <w:szCs w:val="28"/>
          <w:lang w:val="sv-SE"/>
        </w:rPr>
        <w:t xml:space="preserve"> với các mục tiêu, nội dung</w:t>
      </w:r>
      <w:r w:rsidR="00A5394A" w:rsidRPr="00622556">
        <w:rPr>
          <w:szCs w:val="28"/>
          <w:lang w:val="sv-SE"/>
        </w:rPr>
        <w:t xml:space="preserve"> </w:t>
      </w:r>
      <w:r w:rsidR="008E0132" w:rsidRPr="00622556">
        <w:rPr>
          <w:szCs w:val="28"/>
          <w:lang w:val="sv-SE"/>
        </w:rPr>
        <w:t>thực hiện</w:t>
      </w:r>
      <w:r w:rsidR="00622556" w:rsidRPr="00622556">
        <w:rPr>
          <w:szCs w:val="28"/>
          <w:lang w:val="sv-SE"/>
        </w:rPr>
        <w:t xml:space="preserve"> Chương trình MTQG.</w:t>
      </w:r>
    </w:p>
    <w:p w14:paraId="185127B0" w14:textId="048C7548" w:rsidR="002C189A" w:rsidRDefault="006A2904" w:rsidP="0051405D">
      <w:pPr>
        <w:spacing w:after="0" w:line="350" w:lineRule="exact"/>
        <w:rPr>
          <w:spacing w:val="2"/>
          <w:szCs w:val="28"/>
          <w:lang w:val="sv-SE"/>
        </w:rPr>
      </w:pPr>
      <w:r w:rsidRPr="0051405D">
        <w:rPr>
          <w:spacing w:val="2"/>
          <w:szCs w:val="28"/>
          <w:lang w:val="sv-SE"/>
        </w:rPr>
        <w:t xml:space="preserve">Bộ Nông nghiệp và Môi trường phối hợp với các bộ, ngành liên quan sẽ </w:t>
      </w:r>
      <w:r w:rsidR="00622556" w:rsidRPr="0051405D">
        <w:rPr>
          <w:spacing w:val="2"/>
          <w:szCs w:val="28"/>
          <w:lang w:val="sv-SE"/>
        </w:rPr>
        <w:t>nghiên cứu, tham mưu cấp có thẩm quyền phê duyệt nguyên tắc, tiêu chí phân bổ vốn ngân sách trung ương và vốn đối ứng của địa phương để thực hiện</w:t>
      </w:r>
      <w:r w:rsidR="00E5799D" w:rsidRPr="0051405D">
        <w:rPr>
          <w:spacing w:val="2"/>
          <w:szCs w:val="28"/>
          <w:lang w:val="sv-SE"/>
        </w:rPr>
        <w:t xml:space="preserve"> Chương trình MTQG</w:t>
      </w:r>
      <w:r w:rsidR="002C189A" w:rsidRPr="0051405D">
        <w:rPr>
          <w:spacing w:val="2"/>
          <w:szCs w:val="28"/>
          <w:lang w:val="sv-SE"/>
        </w:rPr>
        <w:t>, đảm bảo phù hợp với nguồn vốn ngân sách trung ương đã được bố trí, vốn đối ứng của ngân sách địa phương và nguồn huy động hợp pháp khác.</w:t>
      </w:r>
      <w:r w:rsidR="00E5799D" w:rsidRPr="0051405D">
        <w:rPr>
          <w:spacing w:val="2"/>
          <w:szCs w:val="28"/>
          <w:lang w:val="sv-SE"/>
        </w:rPr>
        <w:t xml:space="preserve"> </w:t>
      </w:r>
      <w:r w:rsidR="002C189A" w:rsidRPr="0051405D">
        <w:rPr>
          <w:spacing w:val="2"/>
          <w:szCs w:val="28"/>
          <w:lang w:val="sv-SE"/>
        </w:rPr>
        <w:t>T</w:t>
      </w:r>
      <w:r w:rsidR="00E5799D" w:rsidRPr="0051405D">
        <w:rPr>
          <w:spacing w:val="2"/>
          <w:szCs w:val="28"/>
          <w:lang w:val="sv-SE"/>
        </w:rPr>
        <w:t>rong đó</w:t>
      </w:r>
      <w:r w:rsidR="002C189A" w:rsidRPr="0051405D">
        <w:rPr>
          <w:spacing w:val="2"/>
          <w:szCs w:val="28"/>
          <w:lang w:val="sv-SE"/>
        </w:rPr>
        <w:t>, nội dung "Phát triển sản phẩm OCOP theo Bộ tiêu chí và quy trình đánh giá, phân hạng sản phẩm OCOP được Thủ tướng Chính phủ phê duyệt, theo hướng chất lượng, đặc trưng, đa giá trị, thân thiện với môi trường, gắn với đẩy mạnh ứng dụng công nghệ trong chế biến, khai thác tiềm năng, lợi thế và giá trị văn hóa địa phương; xây dựng thương hiệu, mở rộng thị trường và thúc đẩy sản phẩm OCOP xanh" là Nội dung số 4 thuộc Nội dung thành phần số 3 (Hợp phần 1) thuộc Chương trình mục tiêu quốc gia xây dựng nông thôn mới, giảm nghèo bền vững và phát triển kinh tế - xã hội vùng đồng bào dân tộc thiểu số và miền núi giai đoạn 2026-2035, được phê duyệt theo Quyết định số 417/QĐ-BNNMT ngày 31/01/2026 của Bộ trưởng Bộ Nông nghiệp và Môi trường.</w:t>
      </w:r>
    </w:p>
    <w:p w14:paraId="62ED7C1D" w14:textId="2D3F90AB" w:rsidR="005E27D8" w:rsidRPr="00A5082A" w:rsidRDefault="005E27D8" w:rsidP="0051405D">
      <w:pPr>
        <w:spacing w:after="0" w:line="350" w:lineRule="exact"/>
        <w:rPr>
          <w:spacing w:val="2"/>
          <w:szCs w:val="28"/>
          <w:lang w:val="sv-SE"/>
        </w:rPr>
      </w:pPr>
      <w:r w:rsidRPr="0051405D">
        <w:rPr>
          <w:spacing w:val="2"/>
          <w:szCs w:val="28"/>
          <w:lang w:val="sv-SE"/>
        </w:rPr>
        <w:t>Bộ tiêu chí OCOP được ban hành kèm theo Quyết định, phù hợp với nguồn vốn ngân sách trung ương bố trí thực hiện Chương trình MTQG, là căn cứ pháp lý quan trọng để các địa phương bố trí vốn đối ứng của ngân sách địa phương, cũng như huy động các nguồn lực hợp pháp để thực hiện.</w:t>
      </w:r>
    </w:p>
    <w:p w14:paraId="2BC69090" w14:textId="57BD53DC" w:rsidR="002C189A" w:rsidRPr="0051405D" w:rsidRDefault="002C189A" w:rsidP="0051405D">
      <w:pPr>
        <w:spacing w:after="0" w:line="350" w:lineRule="exact"/>
        <w:rPr>
          <w:spacing w:val="2"/>
          <w:szCs w:val="28"/>
          <w:lang w:val="sv-SE"/>
        </w:rPr>
      </w:pPr>
      <w:r>
        <w:rPr>
          <w:spacing w:val="2"/>
          <w:szCs w:val="28"/>
          <w:lang w:val="sv-SE"/>
        </w:rPr>
        <w:t xml:space="preserve">b) Về </w:t>
      </w:r>
      <w:r w:rsidR="00A5082A">
        <w:rPr>
          <w:spacing w:val="2"/>
          <w:szCs w:val="28"/>
          <w:lang w:val="sv-SE"/>
        </w:rPr>
        <w:t>nguồn nhân</w:t>
      </w:r>
      <w:r>
        <w:rPr>
          <w:spacing w:val="2"/>
          <w:szCs w:val="28"/>
          <w:lang w:val="sv-SE"/>
        </w:rPr>
        <w:t xml:space="preserve"> lực: Việc tổ chức thực hiện Quyết định sử dụng bộ máy hiện có của các bộ, cơ quan trung ương và địa phương, không thành lập tổ chức mới, không làm tăng biên chế. Nguồn nhân lực được bố trí trong phạm vi biên chế và kinh phí quản lý đã được cấp có thẩm quyền quyết định, đảm bảo phù hợp với chủ trương tinh gọn bộ máy.</w:t>
      </w:r>
    </w:p>
    <w:p w14:paraId="3F4B3BD0" w14:textId="79C27122" w:rsidR="009032CD" w:rsidRPr="00AC1907" w:rsidRDefault="009032CD" w:rsidP="0051405D">
      <w:pPr>
        <w:spacing w:after="0" w:line="350" w:lineRule="exact"/>
        <w:rPr>
          <w:b/>
          <w:bCs/>
          <w:szCs w:val="28"/>
          <w:lang w:val="pt-BR"/>
        </w:rPr>
      </w:pPr>
      <w:r w:rsidRPr="00AC1907">
        <w:rPr>
          <w:b/>
          <w:bCs/>
          <w:szCs w:val="28"/>
          <w:lang w:val="pt-BR"/>
        </w:rPr>
        <w:t>2. Về điều kiện đảm bảo cho việc thi hành Quyết định</w:t>
      </w:r>
    </w:p>
    <w:p w14:paraId="0728F97C" w14:textId="7AAB22D2" w:rsidR="002C189A" w:rsidRDefault="002C189A" w:rsidP="0051405D">
      <w:pPr>
        <w:spacing w:after="0" w:line="350" w:lineRule="exact"/>
        <w:rPr>
          <w:szCs w:val="28"/>
          <w:lang w:val="pt-BR"/>
        </w:rPr>
      </w:pPr>
      <w:r>
        <w:rPr>
          <w:szCs w:val="28"/>
          <w:lang w:val="pt-BR"/>
        </w:rPr>
        <w:t>a) Về cơ sở pháp lý</w:t>
      </w:r>
    </w:p>
    <w:p w14:paraId="1263D411" w14:textId="26BBA23B" w:rsidR="002C189A" w:rsidRDefault="005E27D8" w:rsidP="0051405D">
      <w:pPr>
        <w:spacing w:after="0" w:line="350" w:lineRule="exact"/>
        <w:rPr>
          <w:szCs w:val="28"/>
          <w:lang w:val="sv-SE"/>
        </w:rPr>
      </w:pPr>
      <w:r>
        <w:rPr>
          <w:szCs w:val="28"/>
          <w:lang w:val="pt-BR"/>
        </w:rPr>
        <w:lastRenderedPageBreak/>
        <w:t xml:space="preserve">Dự thảo Quyết định được xây dựng trên cơ sở cụ thể hóa </w:t>
      </w:r>
      <w:r>
        <w:rPr>
          <w:szCs w:val="28"/>
          <w:lang w:val="sv-SE"/>
        </w:rPr>
        <w:t>Nghị quyết số 257/2025/NQ-QH15 ngày 11/12/2025 của Quốc hội và Quyết định số 417/QĐ-BNNMT ngày 31/01/2026 của Bộ trưởng Bộ Nông nghiệp và Môi trường, đảm bảo thống nhất với quy định của pháp luật về thủ tục hành chính.</w:t>
      </w:r>
    </w:p>
    <w:p w14:paraId="53F38576" w14:textId="61877AC0" w:rsidR="005E27D8" w:rsidRDefault="005E27D8" w:rsidP="0051405D">
      <w:pPr>
        <w:spacing w:after="0" w:line="350" w:lineRule="exact"/>
        <w:rPr>
          <w:szCs w:val="28"/>
          <w:lang w:val="sv-SE"/>
        </w:rPr>
      </w:pPr>
      <w:r>
        <w:rPr>
          <w:szCs w:val="28"/>
          <w:lang w:val="sv-SE"/>
        </w:rPr>
        <w:t>b) Về cơ sở thực tiễn</w:t>
      </w:r>
    </w:p>
    <w:p w14:paraId="674DBFE5" w14:textId="6AF7BE6F" w:rsidR="005758EF" w:rsidRPr="0051405D" w:rsidRDefault="005E27D8" w:rsidP="0051405D">
      <w:pPr>
        <w:pStyle w:val="BodyTextIndent"/>
        <w:spacing w:after="0" w:line="350" w:lineRule="exact"/>
        <w:ind w:left="0"/>
        <w:rPr>
          <w:iCs/>
          <w:spacing w:val="-2"/>
          <w:sz w:val="28"/>
          <w:lang w:val="nl-NL"/>
        </w:rPr>
      </w:pPr>
      <w:r w:rsidRPr="0051405D">
        <w:rPr>
          <w:spacing w:val="-2"/>
          <w:sz w:val="28"/>
          <w:szCs w:val="28"/>
          <w:lang w:val="sv-SE" w:eastAsia="en-US"/>
        </w:rPr>
        <w:t>Bộ tiêu chí OCOP</w:t>
      </w:r>
      <w:r w:rsidR="005758EF" w:rsidRPr="0051405D">
        <w:rPr>
          <w:spacing w:val="-2"/>
          <w:sz w:val="28"/>
          <w:szCs w:val="28"/>
          <w:lang w:val="sv-SE" w:eastAsia="en-US"/>
        </w:rPr>
        <w:t xml:space="preserve"> là sự cụ thể hóa về tiếp cận, định hướng phát triển sản phẩm OCOP, phù hợp với thực tiễn sau 8 năm thực hiện. Đồng thời, được điều chỉnh theo hướng nâng cao chất lượng, đặc trưng, thương hiệu sản phẩm gắn với yêu cầu của thị trường; đẩy mạnh ứng dụng công nghệ, chuyển đổi số và phát triển theo hướng xanh, bền vững trong sản xuất, chế biến sản phẩm OCOP; khuyến khích phát triển kinh tế tư nhân, sự tham gia của phụ</w:t>
      </w:r>
      <w:r w:rsidR="005758EF" w:rsidRPr="0051405D">
        <w:rPr>
          <w:iCs/>
          <w:spacing w:val="-2"/>
          <w:sz w:val="28"/>
        </w:rPr>
        <w:t xml:space="preserve"> nữ, đồng bào dân tộc thiểu số</w:t>
      </w:r>
      <w:r w:rsidR="005758EF" w:rsidRPr="0051405D">
        <w:rPr>
          <w:iCs/>
          <w:spacing w:val="-2"/>
          <w:sz w:val="28"/>
          <w:lang w:val="nl-NL"/>
        </w:rPr>
        <w:t>.</w:t>
      </w:r>
    </w:p>
    <w:p w14:paraId="63387B9D" w14:textId="7B360BEC" w:rsidR="005E27D8" w:rsidRDefault="00A5082A" w:rsidP="0051405D">
      <w:pPr>
        <w:spacing w:after="0" w:line="350" w:lineRule="exact"/>
        <w:rPr>
          <w:spacing w:val="-2"/>
          <w:szCs w:val="28"/>
          <w:lang w:val="pt-BR"/>
        </w:rPr>
      </w:pPr>
      <w:r>
        <w:rPr>
          <w:szCs w:val="28"/>
          <w:lang w:val="pt-BR"/>
        </w:rPr>
        <w:t>c</w:t>
      </w:r>
      <w:r w:rsidR="005E27D8">
        <w:rPr>
          <w:spacing w:val="-2"/>
          <w:szCs w:val="28"/>
          <w:lang w:val="pt-BR"/>
        </w:rPr>
        <w:t>) Về thủ tục hành chính</w:t>
      </w:r>
    </w:p>
    <w:p w14:paraId="512BE920" w14:textId="68BC7864" w:rsidR="00C23E00" w:rsidRPr="0051405D" w:rsidRDefault="00C23E00" w:rsidP="0051405D">
      <w:pPr>
        <w:spacing w:after="0" w:line="350" w:lineRule="exact"/>
        <w:rPr>
          <w:lang w:val="sv-SE"/>
        </w:rPr>
      </w:pPr>
      <w:r w:rsidRPr="0051405D">
        <w:rPr>
          <w:szCs w:val="28"/>
          <w:lang w:val="sv-SE"/>
        </w:rPr>
        <w:t>Phát triển OCOP là một nội dung trọng tâm về phát triển kinh tế nông thôn gắn với xây dựng nông thôn mới theo hướng phát huy nội lực và gia tăng giá trị sản phẩm đặc trưng của địa phương. Trong thời gian qua, sản phẩm OCOP đã mang lại những hiệu quả tích cực, góp phần quan trọng trong việc nâng cao thu nhập, tạo việc làm và phát triển kinh tế khu vực nông thôn Việt Nam.</w:t>
      </w:r>
      <w:r>
        <w:rPr>
          <w:szCs w:val="28"/>
          <w:lang w:val="sv-SE"/>
        </w:rPr>
        <w:t xml:space="preserve"> Do đó, </w:t>
      </w:r>
      <w:r w:rsidRPr="0051405D">
        <w:rPr>
          <w:lang w:val="sv-SE"/>
        </w:rPr>
        <w:t>Nhà nước cần quy định cụ thể về trình tự, thủ tục đánh giá, công nhận sản phẩm OCOP, vì nếu không quy định thì: (1) Không có căn cứ pháp lý để công nhận sản phẩm OCOP; (2) Không bảo đảm sự minh bạch và khách quan trong quá trình đánh giá sản phẩm; (3) Không bảo đảm tính thống nhất giữa các địa phương, dẫn đến trình trạng chạy theo thành tích, không xây dựng được hình ảnh, thương hiệu và giá trị của sản phẩm OCOP Việt Nam; (4) Thiếu công cụ pháp lý để tổ chức kiểm soát chất lượng sản phẩm OCOP.</w:t>
      </w:r>
    </w:p>
    <w:p w14:paraId="71631589" w14:textId="34E18794" w:rsidR="00C23E00" w:rsidRDefault="00C23E00" w:rsidP="0051405D">
      <w:pPr>
        <w:spacing w:after="0" w:line="350" w:lineRule="exact"/>
        <w:rPr>
          <w:lang w:val="sv-SE"/>
        </w:rPr>
      </w:pPr>
      <w:r w:rsidRPr="0051405D">
        <w:rPr>
          <w:lang w:val="sv-SE"/>
        </w:rPr>
        <w:t>Căn cứ Nghị định số 63/2010/NĐ-CP ngày 08/6/2010 của Chính phủ về kiểm soát thủ tục hành chính</w:t>
      </w:r>
      <w:r>
        <w:rPr>
          <w:lang w:val="sv-SE"/>
        </w:rPr>
        <w:t>, d</w:t>
      </w:r>
      <w:r w:rsidRPr="0051405D">
        <w:rPr>
          <w:lang w:val="sv-SE"/>
        </w:rPr>
        <w:t>ự thảo Quyết định quy định</w:t>
      </w:r>
      <w:r w:rsidR="00036FDE">
        <w:rPr>
          <w:lang w:val="sv-SE"/>
        </w:rPr>
        <w:t xml:space="preserve"> có</w:t>
      </w:r>
      <w:r w:rsidRPr="0051405D">
        <w:rPr>
          <w:lang w:val="sv-SE"/>
        </w:rPr>
        <w:t xml:space="preserve"> 04 thủ tục hành chính, gồm:</w:t>
      </w:r>
      <w:r>
        <w:rPr>
          <w:lang w:val="sv-SE"/>
        </w:rPr>
        <w:t xml:space="preserve"> (1)</w:t>
      </w:r>
      <w:r w:rsidRPr="0051405D">
        <w:rPr>
          <w:lang w:val="sv-SE"/>
        </w:rPr>
        <w:t xml:space="preserve"> Đánh giá, ph</w:t>
      </w:r>
      <w:r w:rsidRPr="00A5082A">
        <w:rPr>
          <w:lang w:val="sv-SE"/>
        </w:rPr>
        <w:t>ân hạng sản phẩm OCOP (lần đầu)</w:t>
      </w:r>
      <w:r>
        <w:rPr>
          <w:lang w:val="sv-SE"/>
        </w:rPr>
        <w:t>; (2)</w:t>
      </w:r>
      <w:r w:rsidRPr="0051405D">
        <w:rPr>
          <w:lang w:val="sv-SE"/>
        </w:rPr>
        <w:t xml:space="preserve"> Đánh giá, nâng hạn</w:t>
      </w:r>
      <w:r w:rsidRPr="00A5082A">
        <w:rPr>
          <w:lang w:val="sv-SE"/>
        </w:rPr>
        <w:t>g sản phẩm OCOP</w:t>
      </w:r>
      <w:r>
        <w:rPr>
          <w:lang w:val="sv-SE"/>
        </w:rPr>
        <w:t>; (3)</w:t>
      </w:r>
      <w:r w:rsidRPr="0051405D">
        <w:rPr>
          <w:lang w:val="sv-SE"/>
        </w:rPr>
        <w:t xml:space="preserve"> Đánh giá, phân hạng lại</w:t>
      </w:r>
      <w:r w:rsidRPr="00A5082A">
        <w:rPr>
          <w:lang w:val="sv-SE"/>
        </w:rPr>
        <w:t xml:space="preserve"> sản phẩm OCOP</w:t>
      </w:r>
      <w:r>
        <w:rPr>
          <w:lang w:val="sv-SE"/>
        </w:rPr>
        <w:t xml:space="preserve">; (4) </w:t>
      </w:r>
      <w:r w:rsidRPr="0051405D">
        <w:rPr>
          <w:lang w:val="sv-SE"/>
        </w:rPr>
        <w:t>Thu hồi Giấy chứng nhận sản phẩm OCOP.</w:t>
      </w:r>
      <w:r>
        <w:rPr>
          <w:lang w:val="sv-SE"/>
        </w:rPr>
        <w:t xml:space="preserve"> Trong đó, có 03 thủ tục hành chính liên quan đến các chủ thể OCOP, 01 thủ tục (Thu hồi Giấy chứng nhận sản phẩm OCOP) là thủ tục nội bộ, do các cơ quan nhà nước thực hiện.</w:t>
      </w:r>
    </w:p>
    <w:p w14:paraId="49DC0443" w14:textId="2363D10A" w:rsidR="00C23E00" w:rsidRPr="0051405D" w:rsidRDefault="00C23E00" w:rsidP="0051405D">
      <w:pPr>
        <w:spacing w:after="0" w:line="350" w:lineRule="exact"/>
        <w:rPr>
          <w:lang w:val="sv-SE"/>
        </w:rPr>
      </w:pPr>
      <w:r w:rsidRPr="0051405D">
        <w:rPr>
          <w:lang w:val="sv-SE"/>
        </w:rPr>
        <w:t>Kết quả đánh giá cho thấy</w:t>
      </w:r>
      <w:r w:rsidR="00036FDE">
        <w:rPr>
          <w:lang w:val="sv-SE"/>
        </w:rPr>
        <w:t>,</w:t>
      </w:r>
      <w:r w:rsidRPr="0051405D">
        <w:rPr>
          <w:lang w:val="sv-SE"/>
        </w:rPr>
        <w:t xml:space="preserve"> các thủ tục hành chính: (1) </w:t>
      </w:r>
      <w:r w:rsidRPr="0051405D">
        <w:rPr>
          <w:bCs/>
          <w:lang w:val="sv-SE"/>
        </w:rPr>
        <w:t>Phù hợp với Hiến pháp năm 2013</w:t>
      </w:r>
      <w:r w:rsidRPr="0051405D">
        <w:rPr>
          <w:lang w:val="sv-SE"/>
        </w:rPr>
        <w:t xml:space="preserve">, bảo đảm quyền tự do kinh doanh và quyền tiếp cận các chương trình hỗ trợ phát triển kinh tế của tổ chức, cá nhân; (2) Không mâu thuẫn, chồng chéo với các quy định của pháp luật hiện hành; (3) Phù hợp với quy định của </w:t>
      </w:r>
      <w:r w:rsidRPr="0051405D">
        <w:rPr>
          <w:bCs/>
          <w:lang w:val="sv-SE"/>
        </w:rPr>
        <w:t>Luật Ban hành văn bản quy phạm pháp luật năm 2025</w:t>
      </w:r>
      <w:r w:rsidRPr="0051405D">
        <w:rPr>
          <w:lang w:val="sv-SE"/>
        </w:rPr>
        <w:t xml:space="preserve"> và các quy định liên quan đến quản lý chất lượng sản phẩm, an toàn thực phẩm, sở hữu trí tuệ và quản lý nhà nước về phát triển kinh tế nông thôn.</w:t>
      </w:r>
    </w:p>
    <w:p w14:paraId="3F97EF0C" w14:textId="2340A133" w:rsidR="00C23E00" w:rsidRPr="0051405D" w:rsidRDefault="00C23E00" w:rsidP="0051405D">
      <w:pPr>
        <w:spacing w:after="0" w:line="350" w:lineRule="exact"/>
        <w:rPr>
          <w:lang w:val="sv-SE"/>
        </w:rPr>
      </w:pPr>
      <w:r>
        <w:rPr>
          <w:lang w:val="sv-SE"/>
        </w:rPr>
        <w:lastRenderedPageBreak/>
        <w:t>C</w:t>
      </w:r>
      <w:r w:rsidRPr="0051405D">
        <w:rPr>
          <w:lang w:val="sv-SE"/>
        </w:rPr>
        <w:t xml:space="preserve">ác thủ tục hành chính được thiết kế </w:t>
      </w:r>
      <w:r w:rsidRPr="0051405D">
        <w:rPr>
          <w:bCs/>
          <w:lang w:val="sv-SE"/>
        </w:rPr>
        <w:t>tương đối hợp lý, rõ ràng và khả thi</w:t>
      </w:r>
      <w:r>
        <w:rPr>
          <w:bCs/>
          <w:lang w:val="sv-SE"/>
        </w:rPr>
        <w:t xml:space="preserve">; </w:t>
      </w:r>
      <w:r>
        <w:rPr>
          <w:lang w:val="sv-SE"/>
        </w:rPr>
        <w:t>q</w:t>
      </w:r>
      <w:r w:rsidRPr="0051405D">
        <w:rPr>
          <w:lang w:val="sv-SE"/>
        </w:rPr>
        <w:t xml:space="preserve">uy trình thực hiện được thiết kế theo </w:t>
      </w:r>
      <w:r w:rsidRPr="0051405D">
        <w:rPr>
          <w:rStyle w:val="Strong"/>
          <w:b w:val="0"/>
          <w:lang w:val="sv-SE"/>
        </w:rPr>
        <w:t>cơ chế liên thông 3 cấp: xã – tỉnh – trung ương</w:t>
      </w:r>
      <w:r>
        <w:rPr>
          <w:rStyle w:val="Strong"/>
          <w:b w:val="0"/>
          <w:lang w:val="sv-SE"/>
        </w:rPr>
        <w:t>,</w:t>
      </w:r>
      <w:r w:rsidRPr="0051405D">
        <w:rPr>
          <w:lang w:val="sv-SE"/>
        </w:rPr>
        <w:t xml:space="preserve"> giúp </w:t>
      </w:r>
      <w:r w:rsidRPr="0051405D">
        <w:rPr>
          <w:bCs/>
          <w:lang w:val="sv-SE"/>
        </w:rPr>
        <w:t>hạn chế việc nộp hồ sơ nhiều lần và tăng hiệu quả phối hợp giữa các cấp quản lý</w:t>
      </w:r>
      <w:r w:rsidRPr="0051405D">
        <w:rPr>
          <w:lang w:val="sv-SE"/>
        </w:rPr>
        <w:t>.</w:t>
      </w:r>
      <w:r>
        <w:rPr>
          <w:lang w:val="sv-SE"/>
        </w:rPr>
        <w:t xml:space="preserve"> Quy định hồ sơ đảm bảo </w:t>
      </w:r>
      <w:r w:rsidRPr="0051405D">
        <w:rPr>
          <w:lang w:val="sv-SE"/>
        </w:rPr>
        <w:t xml:space="preserve">nguyên tắc </w:t>
      </w:r>
      <w:r w:rsidRPr="0051405D">
        <w:rPr>
          <w:bCs/>
          <w:lang w:val="sv-SE"/>
        </w:rPr>
        <w:t>đơn giản hóa thủ tục hành chính</w:t>
      </w:r>
      <w:r w:rsidRPr="0051405D">
        <w:rPr>
          <w:lang w:val="sv-SE"/>
        </w:rPr>
        <w:t>, không phát sinh yêu cầu hồ sơ không cần thiết.</w:t>
      </w:r>
    </w:p>
    <w:p w14:paraId="7387A366" w14:textId="49E3C5D2" w:rsidR="00C23E00" w:rsidRPr="0051405D" w:rsidRDefault="00C23E00" w:rsidP="0051405D">
      <w:pPr>
        <w:spacing w:after="0" w:line="350" w:lineRule="exact"/>
        <w:rPr>
          <w:lang w:val="sv-SE"/>
        </w:rPr>
      </w:pPr>
      <w:r w:rsidRPr="0051405D">
        <w:rPr>
          <w:lang w:val="sv-SE"/>
        </w:rPr>
        <w:t xml:space="preserve">Thủ tục </w:t>
      </w:r>
      <w:r>
        <w:rPr>
          <w:lang w:val="sv-SE"/>
        </w:rPr>
        <w:t xml:space="preserve">hành chính </w:t>
      </w:r>
      <w:r w:rsidRPr="0051405D">
        <w:rPr>
          <w:bCs/>
          <w:lang w:val="sv-SE"/>
        </w:rPr>
        <w:t>không quy định thu phí, lệ phí</w:t>
      </w:r>
      <w:r w:rsidRPr="0051405D">
        <w:rPr>
          <w:lang w:val="sv-SE"/>
        </w:rPr>
        <w:t xml:space="preserve"> nhằm khuyến khích các chủ thể OCOP tham gia chương trình.</w:t>
      </w:r>
      <w:r>
        <w:rPr>
          <w:lang w:val="sv-SE"/>
        </w:rPr>
        <w:t xml:space="preserve"> </w:t>
      </w:r>
      <w:r w:rsidRPr="0051405D">
        <w:rPr>
          <w:lang w:val="sv-SE"/>
        </w:rPr>
        <w:t xml:space="preserve">Chi phí phát sinh chủ yếu là </w:t>
      </w:r>
      <w:r w:rsidRPr="0051405D">
        <w:rPr>
          <w:bCs/>
          <w:lang w:val="sv-SE"/>
        </w:rPr>
        <w:t>chi phí tuân thủ của tổ chức, cá nhân khi chuẩn bị hồ sơ</w:t>
      </w:r>
      <w:r w:rsidRPr="0051405D">
        <w:rPr>
          <w:lang w:val="sv-SE"/>
        </w:rPr>
        <w:t xml:space="preserve">, theo kết quả tính toán trong bảng chi phí tuân thủ thủ tục hành chính khoảng </w:t>
      </w:r>
      <w:r w:rsidRPr="0051405D">
        <w:rPr>
          <w:bCs/>
          <w:lang w:val="sv-SE"/>
        </w:rPr>
        <w:t>1,52-1,58 triệu đồng/hồ sơ</w:t>
      </w:r>
      <w:r w:rsidRPr="0051405D">
        <w:rPr>
          <w:lang w:val="sv-SE"/>
        </w:rPr>
        <w:t xml:space="preserve">. So với chi phí bình quân thực hiện thủ tục hành chính ở Việt Nam hiện nay, mức chi phí này </w:t>
      </w:r>
      <w:r w:rsidRPr="0051405D">
        <w:rPr>
          <w:bCs/>
          <w:lang w:val="sv-SE"/>
        </w:rPr>
        <w:t>ở mức thấp</w:t>
      </w:r>
      <w:r w:rsidRPr="0051405D">
        <w:rPr>
          <w:lang w:val="sv-SE"/>
        </w:rPr>
        <w:t>, phù hợp với mục tiêu hỗ trợ các chủ thể sản xuất</w:t>
      </w:r>
      <w:r w:rsidRPr="00A5082A">
        <w:rPr>
          <w:lang w:val="sv-SE"/>
        </w:rPr>
        <w:t xml:space="preserve"> nhỏ và vừa ở khu vực nông thôn</w:t>
      </w:r>
      <w:r>
        <w:rPr>
          <w:lang w:val="sv-SE"/>
        </w:rPr>
        <w:t xml:space="preserve"> </w:t>
      </w:r>
      <w:r w:rsidRPr="0051405D">
        <w:rPr>
          <w:i/>
          <w:lang w:val="sv-SE"/>
        </w:rPr>
        <w:t xml:space="preserve">(Kết quả đánh giá cụ thể </w:t>
      </w:r>
      <w:r>
        <w:rPr>
          <w:i/>
          <w:lang w:val="sv-SE"/>
        </w:rPr>
        <w:t xml:space="preserve">tại </w:t>
      </w:r>
      <w:r w:rsidRPr="00E93434">
        <w:rPr>
          <w:i/>
          <w:color w:val="000000"/>
          <w:szCs w:val="28"/>
          <w:lang w:val="vi-VN"/>
        </w:rPr>
        <w:t>Bản đánh giá thủ tục hành chính, việc phân cấp nhiệm vụ, quyền hạn, việc ứng dụng, thúc đẩy, phát triển khoa học công nghệ, đổi mới sáng tạo và chuyển đổi số</w:t>
      </w:r>
      <w:r w:rsidRPr="0051405D">
        <w:rPr>
          <w:i/>
          <w:color w:val="000000"/>
          <w:szCs w:val="28"/>
          <w:lang w:val="sv-SE"/>
        </w:rPr>
        <w:t xml:space="preserve"> </w:t>
      </w:r>
      <w:r>
        <w:rPr>
          <w:i/>
          <w:color w:val="000000"/>
          <w:szCs w:val="28"/>
          <w:lang w:val="sv-SE"/>
        </w:rPr>
        <w:t>kèm theo</w:t>
      </w:r>
      <w:r w:rsidRPr="0051405D">
        <w:rPr>
          <w:i/>
          <w:lang w:val="sv-SE"/>
        </w:rPr>
        <w:t>).</w:t>
      </w:r>
    </w:p>
    <w:p w14:paraId="566E8712" w14:textId="09F9CC08" w:rsidR="00C23E00" w:rsidRPr="0051405D" w:rsidRDefault="00C23E00" w:rsidP="0051405D">
      <w:pPr>
        <w:spacing w:after="0" w:line="350" w:lineRule="exact"/>
        <w:rPr>
          <w:lang w:val="sv-SE"/>
        </w:rPr>
      </w:pPr>
      <w:r>
        <w:rPr>
          <w:lang w:val="sv-SE"/>
        </w:rPr>
        <w:t>Nhìn chung, m</w:t>
      </w:r>
      <w:r w:rsidRPr="0051405D">
        <w:rPr>
          <w:lang w:val="sv-SE"/>
        </w:rPr>
        <w:t xml:space="preserve">ặc dù dự thảo Quyết định có phát sinh </w:t>
      </w:r>
      <w:r w:rsidR="00550D45">
        <w:rPr>
          <w:lang w:val="sv-SE"/>
        </w:rPr>
        <w:t>04</w:t>
      </w:r>
      <w:r w:rsidRPr="0051405D">
        <w:rPr>
          <w:lang w:val="sv-SE"/>
        </w:rPr>
        <w:t xml:space="preserve"> thủ tục hành chính, tuy nhiên</w:t>
      </w:r>
      <w:r w:rsidR="00036FDE">
        <w:rPr>
          <w:lang w:val="sv-SE"/>
        </w:rPr>
        <w:t>,</w:t>
      </w:r>
      <w:r w:rsidRPr="0051405D">
        <w:rPr>
          <w:lang w:val="sv-SE"/>
        </w:rPr>
        <w:t xml:space="preserve"> các thủ tục này là cần thiết nhằm bảo đảm cơ sở pháp lý cho việc tổ chức đánh giá, công nhận và quản lý chất lượng sản phẩm OCOP. Nội dung và quy trình thực hiện đã được thiết kế theo hướng đơn giản, minh bạch, phù hợp với quy định của pháp luật và điều kiện thực tiễn triển khai tại các địa phương. Do đó, các thủ tục hành chính này bảo đảm tính hợp lý, khả thi và có thể áp dụng hiệu quả trong thực tiễn.</w:t>
      </w:r>
    </w:p>
    <w:p w14:paraId="0A01D063" w14:textId="17145653" w:rsidR="005E27D8" w:rsidRDefault="00A5082A" w:rsidP="0051405D">
      <w:pPr>
        <w:spacing w:after="0" w:line="350" w:lineRule="exact"/>
        <w:rPr>
          <w:szCs w:val="28"/>
          <w:lang w:val="pt-BR"/>
        </w:rPr>
      </w:pPr>
      <w:r>
        <w:rPr>
          <w:szCs w:val="28"/>
          <w:lang w:val="pt-BR"/>
        </w:rPr>
        <w:t>d</w:t>
      </w:r>
      <w:r w:rsidR="005E27D8">
        <w:rPr>
          <w:szCs w:val="28"/>
          <w:lang w:val="pt-BR"/>
        </w:rPr>
        <w:t>) Về tổ chức t</w:t>
      </w:r>
      <w:r>
        <w:rPr>
          <w:szCs w:val="28"/>
          <w:lang w:val="pt-BR"/>
        </w:rPr>
        <w:t>riển khai t</w:t>
      </w:r>
      <w:r w:rsidR="005E27D8">
        <w:rPr>
          <w:szCs w:val="28"/>
          <w:lang w:val="pt-BR"/>
        </w:rPr>
        <w:t>hực hiện</w:t>
      </w:r>
    </w:p>
    <w:p w14:paraId="02A4098F" w14:textId="77777777" w:rsidR="005E27D8" w:rsidRPr="0051405D" w:rsidRDefault="005E27D8" w:rsidP="0051405D">
      <w:pPr>
        <w:spacing w:after="0" w:line="350" w:lineRule="exact"/>
        <w:rPr>
          <w:spacing w:val="4"/>
          <w:szCs w:val="28"/>
          <w:lang w:val="pt-BR"/>
        </w:rPr>
      </w:pPr>
      <w:r w:rsidRPr="0051405D">
        <w:rPr>
          <w:spacing w:val="4"/>
          <w:szCs w:val="28"/>
          <w:lang w:val="pt-BR"/>
        </w:rPr>
        <w:t>Sau khi Quyết định ban hành Bộ tiêu chí và quy trình đánh giá, phân hạng sản phẩm OCOP được Thủ tướng Chính phủ xem xét, ban hành, Bộ Nông nghiệp và Môi trường sẽ chủ trì, phối hợp với các bộ, ngành tổ chức tập huấn, phổ biến các nội dung, quy trình của Quyết định cho cán bộ quản lý OCOP các cấp. Đồng thời, hướng dẫn các địa phương kịp thời triển khai ngay công tác tập huấn, phổ biến, hướng dẫn cho các hợp tác xã, doanh nghiệp nhỏ và vừa, tổ hợp tác, trang trại, hộ sản xuất và công đồng, người dân để thống nhất tổ chức triển khai thực hiện.</w:t>
      </w:r>
    </w:p>
    <w:p w14:paraId="220EF56D" w14:textId="77777777" w:rsidR="0051405D" w:rsidRDefault="005E27D8" w:rsidP="0051405D">
      <w:pPr>
        <w:spacing w:after="0" w:line="350" w:lineRule="exact"/>
        <w:rPr>
          <w:spacing w:val="-2"/>
          <w:szCs w:val="28"/>
          <w:lang w:val="pt-BR"/>
        </w:rPr>
      </w:pPr>
      <w:r w:rsidRPr="00AC1907">
        <w:rPr>
          <w:szCs w:val="28"/>
          <w:lang w:val="pt-BR"/>
        </w:rPr>
        <w:t xml:space="preserve">Quyết định ban hành Bộ tiêu chí </w:t>
      </w:r>
      <w:r>
        <w:rPr>
          <w:szCs w:val="28"/>
          <w:lang w:val="pt-BR"/>
        </w:rPr>
        <w:t>và quy trình đánh giá, phân hạng sản phẩm OCOP</w:t>
      </w:r>
      <w:r w:rsidRPr="00AC1907">
        <w:rPr>
          <w:szCs w:val="28"/>
          <w:lang w:val="pt-BR"/>
        </w:rPr>
        <w:t xml:space="preserve"> </w:t>
      </w:r>
      <w:r>
        <w:rPr>
          <w:szCs w:val="28"/>
          <w:lang w:val="pt-BR"/>
        </w:rPr>
        <w:t xml:space="preserve">được ban hành theo hướng cụ thể, không quy định văn bản hướng dẫn của các bộ, ngành và địa phương, do đó, có thể tổ chức thực hiện ngay. Đây là cơ sở pháp lý để các địa phương bố trí nhân lực phù hợp </w:t>
      </w:r>
      <w:r w:rsidRPr="00AC1907">
        <w:rPr>
          <w:spacing w:val="-2"/>
          <w:szCs w:val="28"/>
          <w:lang w:val="pt-BR"/>
        </w:rPr>
        <w:t xml:space="preserve">với quy định của </w:t>
      </w:r>
      <w:r>
        <w:rPr>
          <w:spacing w:val="-2"/>
          <w:szCs w:val="28"/>
          <w:lang w:val="pt-BR"/>
        </w:rPr>
        <w:t xml:space="preserve">Đảng, Nhà nước </w:t>
      </w:r>
      <w:r w:rsidRPr="00AC1907">
        <w:rPr>
          <w:spacing w:val="-2"/>
          <w:szCs w:val="28"/>
          <w:lang w:val="pt-BR"/>
        </w:rPr>
        <w:t>về tổ chức bộ máy</w:t>
      </w:r>
      <w:r>
        <w:rPr>
          <w:spacing w:val="-2"/>
          <w:szCs w:val="28"/>
          <w:lang w:val="pt-BR"/>
        </w:rPr>
        <w:t xml:space="preserve"> và</w:t>
      </w:r>
      <w:r w:rsidRPr="00AC1907">
        <w:rPr>
          <w:spacing w:val="-2"/>
          <w:szCs w:val="28"/>
          <w:lang w:val="pt-BR"/>
        </w:rPr>
        <w:t xml:space="preserve"> biên chế</w:t>
      </w:r>
      <w:r>
        <w:rPr>
          <w:spacing w:val="-2"/>
          <w:szCs w:val="28"/>
          <w:lang w:val="pt-BR"/>
        </w:rPr>
        <w:t>.</w:t>
      </w:r>
    </w:p>
    <w:p w14:paraId="3E3A6C32" w14:textId="2A33D8C0" w:rsidR="009032CD" w:rsidRPr="00AC1907" w:rsidRDefault="009032CD" w:rsidP="0051405D">
      <w:pPr>
        <w:spacing w:after="0" w:line="350" w:lineRule="exact"/>
        <w:rPr>
          <w:b/>
          <w:bCs/>
          <w:szCs w:val="28"/>
          <w:lang w:val="pt-BR"/>
        </w:rPr>
      </w:pPr>
      <w:r w:rsidRPr="00AC1907">
        <w:rPr>
          <w:b/>
          <w:bCs/>
          <w:szCs w:val="28"/>
          <w:lang w:val="pt-BR"/>
        </w:rPr>
        <w:t>3. Thời gian trình ban hành</w:t>
      </w:r>
    </w:p>
    <w:p w14:paraId="632446A8" w14:textId="2AB3C7FD" w:rsidR="005A224C" w:rsidRPr="00AC1907" w:rsidRDefault="009A166B" w:rsidP="0051405D">
      <w:pPr>
        <w:spacing w:after="0" w:line="350" w:lineRule="exact"/>
        <w:rPr>
          <w:szCs w:val="28"/>
          <w:lang w:val="pt-BR"/>
        </w:rPr>
      </w:pPr>
      <w:r>
        <w:rPr>
          <w:szCs w:val="28"/>
          <w:lang w:val="pt-BR"/>
        </w:rPr>
        <w:t xml:space="preserve">Căn cứ </w:t>
      </w:r>
      <w:r w:rsidRPr="009A166B">
        <w:rPr>
          <w:szCs w:val="28"/>
          <w:lang w:val="pt-BR"/>
        </w:rPr>
        <w:t xml:space="preserve">Nghị quyết số 424/2025/NQ-CP ngày 30/12/2025 của Chính phủ ban hành Kế hoạch triển khai thực hiện Nghị quyết số 257/2025/NQ-QH15 của Quốc hội phê duyệt chủ trương đầu tư Chương trình mục tiêu quốc gia xây dựng </w:t>
      </w:r>
      <w:r w:rsidRPr="009A166B">
        <w:rPr>
          <w:szCs w:val="28"/>
          <w:lang w:val="pt-BR"/>
        </w:rPr>
        <w:lastRenderedPageBreak/>
        <w:t xml:space="preserve">nông thôn mới, giảm nghèo bền vững và phát triển kinh tế - xã hội vùng đồng bào dân tộc thiểu số </w:t>
      </w:r>
      <w:r>
        <w:rPr>
          <w:szCs w:val="28"/>
          <w:lang w:val="pt-BR"/>
        </w:rPr>
        <w:t xml:space="preserve">và miền núi giai đoạn 2026-2035, </w:t>
      </w:r>
      <w:r w:rsidR="00CE119F" w:rsidRPr="00AC1907">
        <w:rPr>
          <w:szCs w:val="28"/>
          <w:lang w:val="pt-BR"/>
        </w:rPr>
        <w:t xml:space="preserve">Bộ Nông nghiệp và Môi trường phối hợp với các bộ, ngành, địa phương có liên quan </w:t>
      </w:r>
      <w:r w:rsidR="00CF03D5" w:rsidRPr="00AC1907">
        <w:rPr>
          <w:szCs w:val="28"/>
          <w:lang w:val="pt-BR"/>
        </w:rPr>
        <w:t xml:space="preserve">hoàn thiện hồ sơ </w:t>
      </w:r>
      <w:r w:rsidR="001E7BA9" w:rsidRPr="00AC1907">
        <w:rPr>
          <w:szCs w:val="28"/>
          <w:lang w:val="pt-BR"/>
        </w:rPr>
        <w:t>dự thảo Quyết định</w:t>
      </w:r>
      <w:r w:rsidR="00AD4F86" w:rsidRPr="00AC1907">
        <w:rPr>
          <w:szCs w:val="28"/>
          <w:lang w:val="pt-BR"/>
        </w:rPr>
        <w:t xml:space="preserve"> ban hành Bộ tiêu chí </w:t>
      </w:r>
      <w:r>
        <w:rPr>
          <w:szCs w:val="28"/>
          <w:lang w:val="pt-BR"/>
        </w:rPr>
        <w:t>OCOP</w:t>
      </w:r>
      <w:r w:rsidR="00DA2D22" w:rsidRPr="00AC1907">
        <w:rPr>
          <w:szCs w:val="28"/>
          <w:lang w:val="pt-BR"/>
        </w:rPr>
        <w:t xml:space="preserve"> theo quy định</w:t>
      </w:r>
      <w:r w:rsidR="00CF03D5" w:rsidRPr="00AC1907">
        <w:rPr>
          <w:szCs w:val="28"/>
          <w:lang w:val="pt-BR"/>
        </w:rPr>
        <w:t xml:space="preserve">, </w:t>
      </w:r>
      <w:r w:rsidR="00A33683" w:rsidRPr="00AC1907">
        <w:rPr>
          <w:szCs w:val="28"/>
          <w:lang w:val="pt-BR"/>
        </w:rPr>
        <w:t xml:space="preserve">trình Thủ tướng Chính phủ xem xét, </w:t>
      </w:r>
      <w:r w:rsidR="00C3534C" w:rsidRPr="00AC1907">
        <w:rPr>
          <w:szCs w:val="28"/>
          <w:lang w:val="pt-BR"/>
        </w:rPr>
        <w:t xml:space="preserve">ban hành </w:t>
      </w:r>
      <w:r>
        <w:rPr>
          <w:szCs w:val="28"/>
          <w:lang w:val="pt-BR"/>
        </w:rPr>
        <w:t>vào tháng 4/2026.</w:t>
      </w:r>
    </w:p>
    <w:p w14:paraId="29FDCF84" w14:textId="7EB5530B" w:rsidR="00742F02" w:rsidRPr="00AC1907" w:rsidRDefault="00742F02" w:rsidP="0051405D">
      <w:pPr>
        <w:spacing w:after="0" w:line="350" w:lineRule="exact"/>
        <w:rPr>
          <w:szCs w:val="28"/>
          <w:lang w:val="pt-BR"/>
        </w:rPr>
      </w:pPr>
      <w:r w:rsidRPr="00AC1907">
        <w:rPr>
          <w:szCs w:val="28"/>
          <w:lang w:val="pt-BR"/>
        </w:rPr>
        <w:t xml:space="preserve">Trên đây là Tờ trình về dự thảo Quyết định của Thủ tướng Chính phủ ban hành Bộ tiêu chí </w:t>
      </w:r>
      <w:r w:rsidR="009A166B">
        <w:rPr>
          <w:szCs w:val="28"/>
          <w:lang w:val="pt-BR"/>
        </w:rPr>
        <w:t>và quy trình đánh giá, phân hạng sản phẩm OCOP</w:t>
      </w:r>
      <w:r w:rsidRPr="00AC1907">
        <w:rPr>
          <w:szCs w:val="28"/>
          <w:lang w:val="pt-BR"/>
        </w:rPr>
        <w:t>, Bộ Nông nghiệp và Môi trường kính trình Thủ tướng Chính phủ xem xét, quyết định.</w:t>
      </w:r>
    </w:p>
    <w:p w14:paraId="4E698AEA" w14:textId="57388445" w:rsidR="00DE622D" w:rsidRPr="0051405D" w:rsidRDefault="00DE622D" w:rsidP="0051405D">
      <w:pPr>
        <w:spacing w:after="240" w:line="350" w:lineRule="exact"/>
        <w:rPr>
          <w:i/>
          <w:szCs w:val="28"/>
          <w:lang w:val="pt-BR"/>
        </w:rPr>
      </w:pPr>
      <w:r w:rsidRPr="0051405D" w:rsidDel="00DE622D">
        <w:rPr>
          <w:i/>
          <w:iCs/>
          <w:szCs w:val="28"/>
          <w:lang w:val="pt-BR"/>
        </w:rPr>
        <w:t xml:space="preserve"> </w:t>
      </w:r>
      <w:r w:rsidRPr="0051405D">
        <w:rPr>
          <w:i/>
          <w:lang w:val="pt-BR"/>
        </w:rPr>
        <w:t xml:space="preserve">(Xin gửi kèm theo: (1) Dự thảo Quyết định của Thủ tướng Chính phủ; (2) </w:t>
      </w:r>
      <w:r w:rsidRPr="0051405D">
        <w:rPr>
          <w:bCs/>
          <w:i/>
          <w:color w:val="000000" w:themeColor="text1"/>
          <w:szCs w:val="28"/>
          <w:lang w:val="vi-VN"/>
        </w:rPr>
        <w:t>Báo cáo tổng kết thi hành pháp luật</w:t>
      </w:r>
      <w:r w:rsidRPr="004B71D0">
        <w:rPr>
          <w:bCs/>
          <w:color w:val="000000" w:themeColor="text1"/>
          <w:szCs w:val="28"/>
          <w:lang w:val="vi-VN"/>
        </w:rPr>
        <w:t xml:space="preserve"> </w:t>
      </w:r>
      <w:r w:rsidRPr="004B71D0">
        <w:rPr>
          <w:i/>
          <w:color w:val="000000"/>
          <w:szCs w:val="28"/>
          <w:lang w:val="vi-VN"/>
        </w:rPr>
        <w:t>(kèm theo phụ lục rà soát các chủ trương, đường lối của Đảng, văn bản quy phạm pháp luật, điều ước quốc tế có liên quan)</w:t>
      </w:r>
      <w:r w:rsidRPr="004B71D0">
        <w:rPr>
          <w:color w:val="000000"/>
          <w:szCs w:val="28"/>
          <w:lang w:val="vi-VN"/>
        </w:rPr>
        <w:t xml:space="preserve">; </w:t>
      </w:r>
      <w:r w:rsidRPr="0051405D">
        <w:rPr>
          <w:i/>
          <w:color w:val="000000"/>
          <w:szCs w:val="28"/>
          <w:lang w:val="vi-VN"/>
        </w:rPr>
        <w:t>(</w:t>
      </w:r>
      <w:r w:rsidR="00C23E00" w:rsidRPr="0051405D">
        <w:rPr>
          <w:i/>
          <w:color w:val="000000"/>
          <w:szCs w:val="28"/>
          <w:lang w:val="pt-BR"/>
        </w:rPr>
        <w:t>3</w:t>
      </w:r>
      <w:r w:rsidRPr="0051405D">
        <w:rPr>
          <w:i/>
          <w:color w:val="000000"/>
          <w:szCs w:val="28"/>
          <w:lang w:val="vi-VN"/>
        </w:rPr>
        <w:t>) Bản so sánh, thuyết minh nội dung dự thảo quyết định; (</w:t>
      </w:r>
      <w:r w:rsidR="00C23E00" w:rsidRPr="0051405D">
        <w:rPr>
          <w:i/>
          <w:color w:val="000000"/>
          <w:szCs w:val="28"/>
          <w:lang w:val="pt-BR"/>
        </w:rPr>
        <w:t>4</w:t>
      </w:r>
      <w:r w:rsidRPr="0051405D">
        <w:rPr>
          <w:i/>
          <w:color w:val="000000"/>
          <w:szCs w:val="28"/>
          <w:lang w:val="vi-VN"/>
        </w:rPr>
        <w:t>) Bản đánh giá thủ tục hành chính, việc phân cấp nhiệm vụ, quyền hạn, việc ứng dụng, thúc đẩy, phát triển khoa học công nghệ, đổi mới sáng tạo và chuyển đổi số</w:t>
      </w:r>
      <w:r w:rsidRPr="0051405D">
        <w:rPr>
          <w:i/>
          <w:lang w:val="pt-BR"/>
        </w:rPr>
        <w:t>; (5) Bản tổng hợp ý kiến, tiếp thu, giải trình ý kiến góp ý đối với dự thảo Quyết định; (6) Văn bản góp ý của các bộ, ngành, địa phương và một số văn bản khác có liên quan; (7) Báo cáo thẩm định của Bộ Tư pháp; (8) Báo cáo tiếp thu, giải trình ý kiến thẩm định).</w:t>
      </w:r>
    </w:p>
    <w:tbl>
      <w:tblPr>
        <w:tblW w:w="9072" w:type="dxa"/>
        <w:tblLook w:val="01E0" w:firstRow="1" w:lastRow="1" w:firstColumn="1" w:lastColumn="1" w:noHBand="0" w:noVBand="0"/>
      </w:tblPr>
      <w:tblGrid>
        <w:gridCol w:w="5529"/>
        <w:gridCol w:w="3543"/>
      </w:tblGrid>
      <w:tr w:rsidR="00657524" w:rsidRPr="00436DF0" w14:paraId="246FE548" w14:textId="77777777" w:rsidTr="00AD0C2C">
        <w:tc>
          <w:tcPr>
            <w:tcW w:w="5529" w:type="dxa"/>
          </w:tcPr>
          <w:p w14:paraId="397D23C2" w14:textId="77777777" w:rsidR="00B816B6" w:rsidRPr="0051405D" w:rsidRDefault="00B816B6" w:rsidP="00A113C0">
            <w:pPr>
              <w:spacing w:before="0" w:after="0"/>
              <w:ind w:left="-108" w:firstLine="0"/>
              <w:rPr>
                <w:b/>
                <w:sz w:val="24"/>
                <w:szCs w:val="28"/>
                <w:lang w:val="pt-BR"/>
              </w:rPr>
            </w:pPr>
            <w:r w:rsidRPr="0051405D">
              <w:rPr>
                <w:b/>
                <w:i/>
                <w:sz w:val="24"/>
                <w:szCs w:val="28"/>
                <w:lang w:val="pt-BR"/>
              </w:rPr>
              <w:t>Nơi nhận:</w:t>
            </w:r>
          </w:p>
          <w:p w14:paraId="10D18ABE" w14:textId="77777777" w:rsidR="00B816B6" w:rsidRPr="0051405D" w:rsidRDefault="00B816B6" w:rsidP="00A113C0">
            <w:pPr>
              <w:spacing w:before="0" w:after="0"/>
              <w:ind w:left="-108" w:firstLine="0"/>
              <w:rPr>
                <w:sz w:val="22"/>
                <w:szCs w:val="22"/>
                <w:lang w:val="pt-BR"/>
              </w:rPr>
            </w:pPr>
            <w:r w:rsidRPr="0051405D">
              <w:rPr>
                <w:sz w:val="22"/>
                <w:szCs w:val="22"/>
                <w:lang w:val="pt-BR"/>
              </w:rPr>
              <w:t>- Thủ tướng Chính phủ;</w:t>
            </w:r>
          </w:p>
          <w:p w14:paraId="5E35EF9A" w14:textId="5D5F1A4D" w:rsidR="007B402F" w:rsidRPr="0051405D" w:rsidRDefault="007B402F" w:rsidP="00A113C0">
            <w:pPr>
              <w:spacing w:before="0" w:after="0"/>
              <w:ind w:left="-108" w:firstLine="0"/>
              <w:rPr>
                <w:sz w:val="22"/>
                <w:szCs w:val="22"/>
                <w:lang w:val="pt-BR"/>
              </w:rPr>
            </w:pPr>
            <w:r w:rsidRPr="0051405D">
              <w:rPr>
                <w:sz w:val="22"/>
                <w:szCs w:val="22"/>
                <w:lang w:val="pt-BR"/>
              </w:rPr>
              <w:t>- Phó TTgTTCP Nguyễn Hòa Bình</w:t>
            </w:r>
            <w:r w:rsidR="00BB1DA8" w:rsidRPr="0051405D">
              <w:rPr>
                <w:sz w:val="22"/>
                <w:szCs w:val="22"/>
                <w:lang w:val="pt-BR"/>
              </w:rPr>
              <w:t xml:space="preserve"> (để báo cáo)</w:t>
            </w:r>
            <w:r w:rsidRPr="0051405D">
              <w:rPr>
                <w:sz w:val="22"/>
                <w:szCs w:val="22"/>
                <w:lang w:val="pt-BR"/>
              </w:rPr>
              <w:t>;</w:t>
            </w:r>
          </w:p>
          <w:p w14:paraId="612E75D4" w14:textId="7F6EF55B" w:rsidR="001F1831" w:rsidRPr="0051405D" w:rsidRDefault="001F1831" w:rsidP="001F1831">
            <w:pPr>
              <w:spacing w:before="0" w:after="0"/>
              <w:ind w:left="-108" w:firstLine="0"/>
              <w:rPr>
                <w:sz w:val="22"/>
                <w:szCs w:val="22"/>
                <w:lang w:val="pt-BR"/>
              </w:rPr>
            </w:pPr>
            <w:r w:rsidRPr="0051405D">
              <w:rPr>
                <w:sz w:val="22"/>
                <w:szCs w:val="22"/>
                <w:lang w:val="pt-BR"/>
              </w:rPr>
              <w:t>- Phó TTgCP Trần Hồng Hà</w:t>
            </w:r>
            <w:r w:rsidR="00BB1DA8" w:rsidRPr="0051405D">
              <w:rPr>
                <w:sz w:val="22"/>
                <w:szCs w:val="22"/>
                <w:lang w:val="pt-BR"/>
              </w:rPr>
              <w:t xml:space="preserve"> (để báo cáo)</w:t>
            </w:r>
            <w:r w:rsidRPr="0051405D">
              <w:rPr>
                <w:sz w:val="22"/>
                <w:szCs w:val="22"/>
                <w:lang w:val="pt-BR"/>
              </w:rPr>
              <w:t xml:space="preserve">; </w:t>
            </w:r>
          </w:p>
          <w:p w14:paraId="5CFF0158" w14:textId="18F95721" w:rsidR="00B65915" w:rsidRPr="0051405D" w:rsidRDefault="00B65915" w:rsidP="001F1831">
            <w:pPr>
              <w:spacing w:before="0" w:after="0"/>
              <w:ind w:left="-108" w:firstLine="0"/>
              <w:rPr>
                <w:sz w:val="22"/>
                <w:szCs w:val="22"/>
                <w:lang w:val="pt-BR"/>
              </w:rPr>
            </w:pPr>
            <w:r w:rsidRPr="0051405D">
              <w:rPr>
                <w:sz w:val="22"/>
                <w:szCs w:val="22"/>
                <w:lang w:val="pt-BR"/>
              </w:rPr>
              <w:t xml:space="preserve">- </w:t>
            </w:r>
            <w:r w:rsidR="00036FDE" w:rsidRPr="0051405D">
              <w:rPr>
                <w:sz w:val="22"/>
                <w:szCs w:val="22"/>
                <w:lang w:val="pt-BR"/>
              </w:rPr>
              <w:t>Bộ trưởng Trần Đức Thắng (để báo cáo)</w:t>
            </w:r>
            <w:r w:rsidRPr="0051405D">
              <w:rPr>
                <w:sz w:val="22"/>
                <w:szCs w:val="22"/>
                <w:lang w:val="pt-BR"/>
              </w:rPr>
              <w:t>;</w:t>
            </w:r>
          </w:p>
          <w:p w14:paraId="1FD8F1AD" w14:textId="77777777" w:rsidR="00B816B6" w:rsidRPr="0051405D" w:rsidRDefault="00B816B6" w:rsidP="00A113C0">
            <w:pPr>
              <w:spacing w:before="0" w:after="0"/>
              <w:ind w:left="-108" w:firstLine="0"/>
              <w:rPr>
                <w:sz w:val="22"/>
                <w:szCs w:val="22"/>
                <w:lang w:val="pt-BR"/>
              </w:rPr>
            </w:pPr>
            <w:r w:rsidRPr="0051405D">
              <w:rPr>
                <w:sz w:val="22"/>
                <w:szCs w:val="22"/>
                <w:lang w:val="pt-BR"/>
              </w:rPr>
              <w:t>- Văn phòng Chính phủ;</w:t>
            </w:r>
          </w:p>
          <w:p w14:paraId="4D66216E" w14:textId="77777777" w:rsidR="009209A5" w:rsidRPr="0051405D" w:rsidRDefault="00B816B6" w:rsidP="00A113C0">
            <w:pPr>
              <w:spacing w:before="0" w:after="0"/>
              <w:ind w:left="-108" w:firstLine="0"/>
              <w:rPr>
                <w:sz w:val="22"/>
                <w:szCs w:val="22"/>
                <w:lang w:val="pt-BR"/>
              </w:rPr>
            </w:pPr>
            <w:r w:rsidRPr="0051405D">
              <w:rPr>
                <w:sz w:val="22"/>
                <w:szCs w:val="22"/>
                <w:lang w:val="pt-BR"/>
              </w:rPr>
              <w:t xml:space="preserve">- Các </w:t>
            </w:r>
            <w:r w:rsidR="009209A5" w:rsidRPr="0051405D">
              <w:rPr>
                <w:sz w:val="22"/>
                <w:szCs w:val="22"/>
                <w:lang w:val="pt-BR"/>
              </w:rPr>
              <w:t xml:space="preserve">Bộ: Tư pháp, Công Thương, Y tế, KHCN, </w:t>
            </w:r>
          </w:p>
          <w:p w14:paraId="60BC49CB" w14:textId="5A7D5F7E" w:rsidR="00B816B6" w:rsidRPr="0051405D" w:rsidRDefault="009209A5" w:rsidP="00A113C0">
            <w:pPr>
              <w:spacing w:before="0" w:after="0"/>
              <w:ind w:left="-108" w:firstLine="0"/>
              <w:rPr>
                <w:sz w:val="22"/>
                <w:szCs w:val="22"/>
                <w:lang w:val="pt-BR"/>
              </w:rPr>
            </w:pPr>
            <w:r w:rsidRPr="0051405D">
              <w:rPr>
                <w:sz w:val="22"/>
                <w:szCs w:val="22"/>
                <w:lang w:val="pt-BR"/>
              </w:rPr>
              <w:t>Văn hóa, Thể thao và Du lịch</w:t>
            </w:r>
            <w:r w:rsidR="00B816B6" w:rsidRPr="0051405D">
              <w:rPr>
                <w:sz w:val="22"/>
                <w:szCs w:val="22"/>
                <w:lang w:val="pt-BR"/>
              </w:rPr>
              <w:t>;</w:t>
            </w:r>
          </w:p>
          <w:p w14:paraId="3267E9AE" w14:textId="2D012428" w:rsidR="00B816B6" w:rsidRPr="00436DF0" w:rsidRDefault="00B816B6" w:rsidP="00A113C0">
            <w:pPr>
              <w:spacing w:before="0" w:after="0"/>
              <w:ind w:left="-108" w:firstLine="0"/>
              <w:rPr>
                <w:sz w:val="22"/>
                <w:szCs w:val="28"/>
              </w:rPr>
            </w:pPr>
            <w:r w:rsidRPr="00436DF0">
              <w:rPr>
                <w:sz w:val="22"/>
                <w:szCs w:val="28"/>
              </w:rPr>
              <w:t xml:space="preserve">- Lưu: VT, VPĐP. </w:t>
            </w:r>
          </w:p>
          <w:p w14:paraId="577C987E" w14:textId="77777777" w:rsidR="0013043E" w:rsidRPr="00436DF0" w:rsidRDefault="0013043E" w:rsidP="00B70CEF">
            <w:pPr>
              <w:spacing w:before="0" w:after="0"/>
              <w:ind w:firstLine="0"/>
              <w:rPr>
                <w:sz w:val="22"/>
                <w:szCs w:val="28"/>
              </w:rPr>
            </w:pPr>
          </w:p>
        </w:tc>
        <w:tc>
          <w:tcPr>
            <w:tcW w:w="3543" w:type="dxa"/>
          </w:tcPr>
          <w:p w14:paraId="61F30345" w14:textId="22FE080D" w:rsidR="00B816B6" w:rsidRDefault="00036FDE" w:rsidP="00A113C0">
            <w:pPr>
              <w:tabs>
                <w:tab w:val="right" w:pos="5581"/>
              </w:tabs>
              <w:spacing w:before="0" w:after="0"/>
              <w:ind w:firstLine="0"/>
              <w:jc w:val="center"/>
              <w:rPr>
                <w:b/>
                <w:sz w:val="26"/>
                <w:szCs w:val="28"/>
              </w:rPr>
            </w:pPr>
            <w:r>
              <w:rPr>
                <w:b/>
                <w:sz w:val="26"/>
                <w:szCs w:val="28"/>
              </w:rPr>
              <w:t xml:space="preserve">KT. </w:t>
            </w:r>
            <w:r w:rsidR="00B816B6" w:rsidRPr="00436DF0">
              <w:rPr>
                <w:b/>
                <w:sz w:val="26"/>
                <w:szCs w:val="28"/>
              </w:rPr>
              <w:t>BỘ TRƯỞNG</w:t>
            </w:r>
          </w:p>
          <w:p w14:paraId="25280610" w14:textId="5E6A73D7" w:rsidR="00036FDE" w:rsidRPr="00436DF0" w:rsidRDefault="00036FDE" w:rsidP="00A113C0">
            <w:pPr>
              <w:tabs>
                <w:tab w:val="right" w:pos="5581"/>
              </w:tabs>
              <w:spacing w:before="0" w:after="0"/>
              <w:ind w:firstLine="0"/>
              <w:jc w:val="center"/>
              <w:rPr>
                <w:b/>
                <w:sz w:val="26"/>
                <w:szCs w:val="28"/>
              </w:rPr>
            </w:pPr>
            <w:r>
              <w:rPr>
                <w:b/>
                <w:sz w:val="26"/>
                <w:szCs w:val="28"/>
              </w:rPr>
              <w:t>THỨ TRƯỞNG</w:t>
            </w:r>
          </w:p>
          <w:p w14:paraId="42D164AE" w14:textId="3DDA6EB2" w:rsidR="00B816B6" w:rsidRPr="00436DF0" w:rsidRDefault="00FC51D9" w:rsidP="00FC51D9">
            <w:pPr>
              <w:tabs>
                <w:tab w:val="left" w:pos="598"/>
                <w:tab w:val="right" w:pos="5581"/>
              </w:tabs>
              <w:spacing w:before="0" w:after="0"/>
              <w:ind w:firstLine="0"/>
              <w:rPr>
                <w:b/>
                <w:sz w:val="26"/>
                <w:szCs w:val="28"/>
              </w:rPr>
            </w:pPr>
            <w:r w:rsidRPr="00436DF0">
              <w:rPr>
                <w:b/>
                <w:sz w:val="26"/>
                <w:szCs w:val="28"/>
              </w:rPr>
              <w:tab/>
            </w:r>
          </w:p>
          <w:p w14:paraId="752BA742" w14:textId="77777777" w:rsidR="002A58E9" w:rsidRPr="00436DF0" w:rsidRDefault="002A58E9" w:rsidP="00A113C0">
            <w:pPr>
              <w:tabs>
                <w:tab w:val="right" w:pos="5581"/>
              </w:tabs>
              <w:spacing w:before="0" w:after="0"/>
              <w:jc w:val="center"/>
              <w:rPr>
                <w:b/>
                <w:szCs w:val="28"/>
              </w:rPr>
            </w:pPr>
          </w:p>
          <w:p w14:paraId="0115E547" w14:textId="77777777" w:rsidR="00377DF5" w:rsidRDefault="00377DF5" w:rsidP="00A113C0">
            <w:pPr>
              <w:tabs>
                <w:tab w:val="right" w:pos="5581"/>
              </w:tabs>
              <w:spacing w:before="0" w:after="0"/>
              <w:jc w:val="center"/>
              <w:rPr>
                <w:b/>
                <w:szCs w:val="28"/>
              </w:rPr>
            </w:pPr>
          </w:p>
          <w:p w14:paraId="18FE9764" w14:textId="77777777" w:rsidR="00E16385" w:rsidRDefault="00E16385" w:rsidP="00A113C0">
            <w:pPr>
              <w:tabs>
                <w:tab w:val="right" w:pos="5581"/>
              </w:tabs>
              <w:spacing w:before="0" w:after="0"/>
              <w:jc w:val="center"/>
              <w:rPr>
                <w:b/>
                <w:szCs w:val="28"/>
              </w:rPr>
            </w:pPr>
          </w:p>
          <w:p w14:paraId="3D71B68B" w14:textId="77777777" w:rsidR="0057061F" w:rsidRPr="00436DF0" w:rsidRDefault="0057061F" w:rsidP="00A113C0">
            <w:pPr>
              <w:tabs>
                <w:tab w:val="right" w:pos="5581"/>
              </w:tabs>
              <w:spacing w:before="0" w:after="0"/>
              <w:jc w:val="center"/>
              <w:rPr>
                <w:b/>
                <w:szCs w:val="28"/>
              </w:rPr>
            </w:pPr>
          </w:p>
          <w:p w14:paraId="3944ACC0" w14:textId="77777777" w:rsidR="00B816B6" w:rsidRPr="00436DF0" w:rsidRDefault="00B816B6" w:rsidP="00A113C0">
            <w:pPr>
              <w:tabs>
                <w:tab w:val="right" w:pos="5581"/>
              </w:tabs>
              <w:spacing w:before="0" w:after="0"/>
              <w:jc w:val="center"/>
              <w:rPr>
                <w:b/>
                <w:szCs w:val="28"/>
              </w:rPr>
            </w:pPr>
          </w:p>
          <w:p w14:paraId="1AA4196B" w14:textId="30905E10" w:rsidR="00B816B6" w:rsidRPr="00436DF0" w:rsidRDefault="00036FDE" w:rsidP="00A113C0">
            <w:pPr>
              <w:tabs>
                <w:tab w:val="right" w:pos="5581"/>
              </w:tabs>
              <w:spacing w:before="0" w:after="0"/>
              <w:ind w:firstLine="0"/>
              <w:jc w:val="center"/>
              <w:rPr>
                <w:b/>
                <w:szCs w:val="28"/>
              </w:rPr>
            </w:pPr>
            <w:r>
              <w:rPr>
                <w:b/>
                <w:szCs w:val="28"/>
              </w:rPr>
              <w:t>Nguyễn Hoàng Hiệp</w:t>
            </w:r>
          </w:p>
        </w:tc>
      </w:tr>
    </w:tbl>
    <w:p w14:paraId="73BBB29A" w14:textId="77777777" w:rsidR="00E25747" w:rsidRPr="00436DF0" w:rsidRDefault="00E25747" w:rsidP="00A113C0"/>
    <w:sectPr w:rsidR="00E25747" w:rsidRPr="00436DF0" w:rsidSect="0051405D">
      <w:headerReference w:type="default" r:id="rId9"/>
      <w:pgSz w:w="11907" w:h="16840" w:code="9"/>
      <w:pgMar w:top="1134" w:right="1134" w:bottom="1134" w:left="1701" w:header="510" w:footer="34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DD36F0" w14:textId="77777777" w:rsidR="006B440B" w:rsidRDefault="006B440B" w:rsidP="00B816B6">
      <w:pPr>
        <w:spacing w:before="0" w:after="0"/>
      </w:pPr>
      <w:r>
        <w:separator/>
      </w:r>
    </w:p>
  </w:endnote>
  <w:endnote w:type="continuationSeparator" w:id="0">
    <w:p w14:paraId="3F0420B0" w14:textId="77777777" w:rsidR="006B440B" w:rsidRDefault="006B440B" w:rsidP="00B816B6">
      <w:pPr>
        <w:spacing w:before="0" w:after="0"/>
      </w:pPr>
      <w:r>
        <w:continuationSeparator/>
      </w:r>
    </w:p>
  </w:endnote>
  <w:endnote w:type="continuationNotice" w:id="1">
    <w:p w14:paraId="315E71B9" w14:textId="77777777" w:rsidR="006B440B" w:rsidRDefault="006B440B">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C2214C" w14:textId="77777777" w:rsidR="006B440B" w:rsidRDefault="006B440B" w:rsidP="00B816B6">
      <w:pPr>
        <w:spacing w:before="0" w:after="0"/>
      </w:pPr>
      <w:r>
        <w:separator/>
      </w:r>
    </w:p>
  </w:footnote>
  <w:footnote w:type="continuationSeparator" w:id="0">
    <w:p w14:paraId="22B4C019" w14:textId="77777777" w:rsidR="006B440B" w:rsidRDefault="006B440B" w:rsidP="00B816B6">
      <w:pPr>
        <w:spacing w:before="0" w:after="0"/>
      </w:pPr>
      <w:r>
        <w:continuationSeparator/>
      </w:r>
    </w:p>
  </w:footnote>
  <w:footnote w:type="continuationNotice" w:id="1">
    <w:p w14:paraId="55B7A6D5" w14:textId="77777777" w:rsidR="006B440B" w:rsidRDefault="006B440B">
      <w:pPr>
        <w:spacing w:before="0" w:after="0"/>
      </w:pPr>
    </w:p>
  </w:footnote>
  <w:footnote w:id="2">
    <w:p w14:paraId="625BF9F7" w14:textId="12E92141" w:rsidR="002C189A" w:rsidRPr="0051405D" w:rsidRDefault="002C189A" w:rsidP="0051405D">
      <w:pPr>
        <w:pStyle w:val="FootnoteText"/>
        <w:spacing w:before="0" w:after="0"/>
        <w:rPr>
          <w:lang w:val="en-US"/>
        </w:rPr>
      </w:pPr>
      <w:r>
        <w:rPr>
          <w:rStyle w:val="FootnoteReference"/>
        </w:rPr>
        <w:footnoteRef/>
      </w:r>
      <w:r>
        <w:t xml:space="preserve"> </w:t>
      </w:r>
      <w:r>
        <w:rPr>
          <w:lang w:val="en-US"/>
        </w:rPr>
        <w:t>Các bộ ngành chưa có văn bản góp ý, gồm:</w:t>
      </w:r>
      <w:r w:rsidRPr="00EE3D4D">
        <w:t xml:space="preserve"> </w:t>
      </w:r>
      <w:r w:rsidRPr="00883B08">
        <w:t xml:space="preserve">Văn phòng Chính phủ; Bộ Y tế; Bộ Văn hóa, Thể thao và Du lịch; </w:t>
      </w:r>
      <w:r w:rsidRPr="00883B08">
        <w:rPr>
          <w:rStyle w:val="fontstyle01"/>
          <w:sz w:val="20"/>
          <w:szCs w:val="20"/>
        </w:rPr>
        <w:t xml:space="preserve">Bộ Quốc phòng; Bộ Công an; </w:t>
      </w:r>
      <w:r w:rsidRPr="00883B08">
        <w:t>Đoàn TNCS Hồ Chí Minh; Hội Liên hiệp Phụ nữ Việt Nam; Liên minh Hợp tác xã Việt Nam.</w:t>
      </w:r>
    </w:p>
  </w:footnote>
  <w:footnote w:id="3">
    <w:p w14:paraId="622A9C2D" w14:textId="0C22D501" w:rsidR="002C189A" w:rsidRPr="0051405D" w:rsidRDefault="002C189A" w:rsidP="0051405D">
      <w:pPr>
        <w:pStyle w:val="FootnoteText"/>
        <w:spacing w:before="0" w:after="0"/>
        <w:rPr>
          <w:lang w:val="de-DE"/>
        </w:rPr>
      </w:pPr>
      <w:r>
        <w:rPr>
          <w:rStyle w:val="FootnoteReference"/>
        </w:rPr>
        <w:footnoteRef/>
      </w:r>
      <w:r>
        <w:t xml:space="preserve"> </w:t>
      </w:r>
      <w:r>
        <w:rPr>
          <w:color w:val="000000" w:themeColor="text1"/>
          <w:szCs w:val="28"/>
          <w:lang w:val="de-DE"/>
        </w:rPr>
        <w:t xml:space="preserve">Địa phương không có văn bản góp ý là tỉnh Lạng Sơn.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4D2DC" w14:textId="41B13377" w:rsidR="002C189A" w:rsidRPr="0024136C" w:rsidRDefault="002C189A" w:rsidP="004468D2">
    <w:pPr>
      <w:pStyle w:val="Header"/>
      <w:spacing w:after="0"/>
      <w:ind w:firstLine="0"/>
      <w:jc w:val="center"/>
      <w:rPr>
        <w:sz w:val="26"/>
        <w:szCs w:val="26"/>
      </w:rPr>
    </w:pPr>
    <w:r w:rsidRPr="0024136C">
      <w:rPr>
        <w:sz w:val="26"/>
        <w:szCs w:val="26"/>
      </w:rPr>
      <w:fldChar w:fldCharType="begin"/>
    </w:r>
    <w:r w:rsidRPr="0024136C">
      <w:rPr>
        <w:sz w:val="26"/>
        <w:szCs w:val="26"/>
      </w:rPr>
      <w:instrText xml:space="preserve"> PAGE   \* MERGEFORMAT </w:instrText>
    </w:r>
    <w:r w:rsidRPr="0024136C">
      <w:rPr>
        <w:sz w:val="26"/>
        <w:szCs w:val="26"/>
      </w:rPr>
      <w:fldChar w:fldCharType="separate"/>
    </w:r>
    <w:r w:rsidR="009772BF">
      <w:rPr>
        <w:noProof/>
        <w:sz w:val="26"/>
        <w:szCs w:val="26"/>
      </w:rPr>
      <w:t>14</w:t>
    </w:r>
    <w:r w:rsidRPr="0024136C">
      <w:rPr>
        <w:noProof/>
        <w:sz w:val="26"/>
        <w:szCs w:val="2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886ABC3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5145E5"/>
    <w:multiLevelType w:val="hybridMultilevel"/>
    <w:tmpl w:val="F2206EE2"/>
    <w:lvl w:ilvl="0" w:tplc="B41870B2">
      <w:start w:val="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A0E6824"/>
    <w:multiLevelType w:val="hybridMultilevel"/>
    <w:tmpl w:val="2C4006CE"/>
    <w:lvl w:ilvl="0" w:tplc="B5702B0E">
      <w:numFmt w:val="bullet"/>
      <w:lvlText w:val="-"/>
      <w:lvlJc w:val="left"/>
      <w:pPr>
        <w:tabs>
          <w:tab w:val="num" w:pos="247"/>
        </w:tabs>
        <w:ind w:left="247" w:hanging="360"/>
      </w:pPr>
      <w:rPr>
        <w:rFonts w:ascii="Times New Roman" w:eastAsia="Times New Roman" w:hAnsi="Times New Roman" w:cs="Times New Roman" w:hint="default"/>
      </w:rPr>
    </w:lvl>
    <w:lvl w:ilvl="1" w:tplc="04090003" w:tentative="1">
      <w:start w:val="1"/>
      <w:numFmt w:val="bullet"/>
      <w:lvlText w:val="o"/>
      <w:lvlJc w:val="left"/>
      <w:pPr>
        <w:tabs>
          <w:tab w:val="num" w:pos="967"/>
        </w:tabs>
        <w:ind w:left="967" w:hanging="360"/>
      </w:pPr>
      <w:rPr>
        <w:rFonts w:ascii="Courier New" w:hAnsi="Courier New" w:cs="Courier New" w:hint="default"/>
      </w:rPr>
    </w:lvl>
    <w:lvl w:ilvl="2" w:tplc="04090005" w:tentative="1">
      <w:start w:val="1"/>
      <w:numFmt w:val="bullet"/>
      <w:lvlText w:val=""/>
      <w:lvlJc w:val="left"/>
      <w:pPr>
        <w:tabs>
          <w:tab w:val="num" w:pos="1687"/>
        </w:tabs>
        <w:ind w:left="1687" w:hanging="360"/>
      </w:pPr>
      <w:rPr>
        <w:rFonts w:ascii="Wingdings" w:hAnsi="Wingdings" w:hint="default"/>
      </w:rPr>
    </w:lvl>
    <w:lvl w:ilvl="3" w:tplc="04090001" w:tentative="1">
      <w:start w:val="1"/>
      <w:numFmt w:val="bullet"/>
      <w:lvlText w:val=""/>
      <w:lvlJc w:val="left"/>
      <w:pPr>
        <w:tabs>
          <w:tab w:val="num" w:pos="2407"/>
        </w:tabs>
        <w:ind w:left="2407" w:hanging="360"/>
      </w:pPr>
      <w:rPr>
        <w:rFonts w:ascii="Symbol" w:hAnsi="Symbol" w:hint="default"/>
      </w:rPr>
    </w:lvl>
    <w:lvl w:ilvl="4" w:tplc="04090003" w:tentative="1">
      <w:start w:val="1"/>
      <w:numFmt w:val="bullet"/>
      <w:lvlText w:val="o"/>
      <w:lvlJc w:val="left"/>
      <w:pPr>
        <w:tabs>
          <w:tab w:val="num" w:pos="3127"/>
        </w:tabs>
        <w:ind w:left="3127" w:hanging="360"/>
      </w:pPr>
      <w:rPr>
        <w:rFonts w:ascii="Courier New" w:hAnsi="Courier New" w:cs="Courier New" w:hint="default"/>
      </w:rPr>
    </w:lvl>
    <w:lvl w:ilvl="5" w:tplc="04090005" w:tentative="1">
      <w:start w:val="1"/>
      <w:numFmt w:val="bullet"/>
      <w:lvlText w:val=""/>
      <w:lvlJc w:val="left"/>
      <w:pPr>
        <w:tabs>
          <w:tab w:val="num" w:pos="3847"/>
        </w:tabs>
        <w:ind w:left="3847" w:hanging="360"/>
      </w:pPr>
      <w:rPr>
        <w:rFonts w:ascii="Wingdings" w:hAnsi="Wingdings" w:hint="default"/>
      </w:rPr>
    </w:lvl>
    <w:lvl w:ilvl="6" w:tplc="04090001" w:tentative="1">
      <w:start w:val="1"/>
      <w:numFmt w:val="bullet"/>
      <w:lvlText w:val=""/>
      <w:lvlJc w:val="left"/>
      <w:pPr>
        <w:tabs>
          <w:tab w:val="num" w:pos="4567"/>
        </w:tabs>
        <w:ind w:left="4567" w:hanging="360"/>
      </w:pPr>
      <w:rPr>
        <w:rFonts w:ascii="Symbol" w:hAnsi="Symbol" w:hint="default"/>
      </w:rPr>
    </w:lvl>
    <w:lvl w:ilvl="7" w:tplc="04090003" w:tentative="1">
      <w:start w:val="1"/>
      <w:numFmt w:val="bullet"/>
      <w:lvlText w:val="o"/>
      <w:lvlJc w:val="left"/>
      <w:pPr>
        <w:tabs>
          <w:tab w:val="num" w:pos="5287"/>
        </w:tabs>
        <w:ind w:left="5287" w:hanging="360"/>
      </w:pPr>
      <w:rPr>
        <w:rFonts w:ascii="Courier New" w:hAnsi="Courier New" w:cs="Courier New" w:hint="default"/>
      </w:rPr>
    </w:lvl>
    <w:lvl w:ilvl="8" w:tplc="04090005" w:tentative="1">
      <w:start w:val="1"/>
      <w:numFmt w:val="bullet"/>
      <w:lvlText w:val=""/>
      <w:lvlJc w:val="left"/>
      <w:pPr>
        <w:tabs>
          <w:tab w:val="num" w:pos="6007"/>
        </w:tabs>
        <w:ind w:left="6007" w:hanging="360"/>
      </w:pPr>
      <w:rPr>
        <w:rFonts w:ascii="Wingdings" w:hAnsi="Wingdings" w:hint="default"/>
      </w:rPr>
    </w:lvl>
  </w:abstractNum>
  <w:abstractNum w:abstractNumId="3" w15:restartNumberingAfterBreak="0">
    <w:nsid w:val="179A2113"/>
    <w:multiLevelType w:val="hybridMultilevel"/>
    <w:tmpl w:val="3C503598"/>
    <w:lvl w:ilvl="0" w:tplc="035C41E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212E289C"/>
    <w:multiLevelType w:val="hybridMultilevel"/>
    <w:tmpl w:val="15305372"/>
    <w:lvl w:ilvl="0" w:tplc="61A6A5B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F743266"/>
    <w:multiLevelType w:val="hybridMultilevel"/>
    <w:tmpl w:val="03D678AA"/>
    <w:lvl w:ilvl="0" w:tplc="FBBE622E">
      <w:start w:val="2"/>
      <w:numFmt w:val="bullet"/>
      <w:lvlText w:val="-"/>
      <w:lvlJc w:val="left"/>
      <w:pPr>
        <w:tabs>
          <w:tab w:val="num" w:pos="362"/>
        </w:tabs>
        <w:ind w:left="362" w:hanging="360"/>
      </w:pPr>
      <w:rPr>
        <w:rFonts w:ascii="Times New Roman" w:eastAsia="Times New Roman" w:hAnsi="Times New Roman" w:cs="Times New Roman" w:hint="default"/>
      </w:rPr>
    </w:lvl>
    <w:lvl w:ilvl="1" w:tplc="04090003" w:tentative="1">
      <w:start w:val="1"/>
      <w:numFmt w:val="bullet"/>
      <w:lvlText w:val="o"/>
      <w:lvlJc w:val="left"/>
      <w:pPr>
        <w:tabs>
          <w:tab w:val="num" w:pos="1082"/>
        </w:tabs>
        <w:ind w:left="1082" w:hanging="360"/>
      </w:pPr>
      <w:rPr>
        <w:rFonts w:ascii="Courier New" w:hAnsi="Courier New" w:cs="Courier New" w:hint="default"/>
      </w:rPr>
    </w:lvl>
    <w:lvl w:ilvl="2" w:tplc="04090005" w:tentative="1">
      <w:start w:val="1"/>
      <w:numFmt w:val="bullet"/>
      <w:lvlText w:val=""/>
      <w:lvlJc w:val="left"/>
      <w:pPr>
        <w:tabs>
          <w:tab w:val="num" w:pos="1802"/>
        </w:tabs>
        <w:ind w:left="1802" w:hanging="360"/>
      </w:pPr>
      <w:rPr>
        <w:rFonts w:ascii="Wingdings" w:hAnsi="Wingdings" w:hint="default"/>
      </w:rPr>
    </w:lvl>
    <w:lvl w:ilvl="3" w:tplc="04090001" w:tentative="1">
      <w:start w:val="1"/>
      <w:numFmt w:val="bullet"/>
      <w:lvlText w:val=""/>
      <w:lvlJc w:val="left"/>
      <w:pPr>
        <w:tabs>
          <w:tab w:val="num" w:pos="2522"/>
        </w:tabs>
        <w:ind w:left="2522" w:hanging="360"/>
      </w:pPr>
      <w:rPr>
        <w:rFonts w:ascii="Symbol" w:hAnsi="Symbol" w:hint="default"/>
      </w:rPr>
    </w:lvl>
    <w:lvl w:ilvl="4" w:tplc="04090003" w:tentative="1">
      <w:start w:val="1"/>
      <w:numFmt w:val="bullet"/>
      <w:lvlText w:val="o"/>
      <w:lvlJc w:val="left"/>
      <w:pPr>
        <w:tabs>
          <w:tab w:val="num" w:pos="3242"/>
        </w:tabs>
        <w:ind w:left="3242" w:hanging="360"/>
      </w:pPr>
      <w:rPr>
        <w:rFonts w:ascii="Courier New" w:hAnsi="Courier New" w:cs="Courier New" w:hint="default"/>
      </w:rPr>
    </w:lvl>
    <w:lvl w:ilvl="5" w:tplc="04090005" w:tentative="1">
      <w:start w:val="1"/>
      <w:numFmt w:val="bullet"/>
      <w:lvlText w:val=""/>
      <w:lvlJc w:val="left"/>
      <w:pPr>
        <w:tabs>
          <w:tab w:val="num" w:pos="3962"/>
        </w:tabs>
        <w:ind w:left="3962" w:hanging="360"/>
      </w:pPr>
      <w:rPr>
        <w:rFonts w:ascii="Wingdings" w:hAnsi="Wingdings" w:hint="default"/>
      </w:rPr>
    </w:lvl>
    <w:lvl w:ilvl="6" w:tplc="04090001" w:tentative="1">
      <w:start w:val="1"/>
      <w:numFmt w:val="bullet"/>
      <w:lvlText w:val=""/>
      <w:lvlJc w:val="left"/>
      <w:pPr>
        <w:tabs>
          <w:tab w:val="num" w:pos="4682"/>
        </w:tabs>
        <w:ind w:left="4682" w:hanging="360"/>
      </w:pPr>
      <w:rPr>
        <w:rFonts w:ascii="Symbol" w:hAnsi="Symbol" w:hint="default"/>
      </w:rPr>
    </w:lvl>
    <w:lvl w:ilvl="7" w:tplc="04090003" w:tentative="1">
      <w:start w:val="1"/>
      <w:numFmt w:val="bullet"/>
      <w:lvlText w:val="o"/>
      <w:lvlJc w:val="left"/>
      <w:pPr>
        <w:tabs>
          <w:tab w:val="num" w:pos="5402"/>
        </w:tabs>
        <w:ind w:left="5402" w:hanging="360"/>
      </w:pPr>
      <w:rPr>
        <w:rFonts w:ascii="Courier New" w:hAnsi="Courier New" w:cs="Courier New" w:hint="default"/>
      </w:rPr>
    </w:lvl>
    <w:lvl w:ilvl="8" w:tplc="04090005" w:tentative="1">
      <w:start w:val="1"/>
      <w:numFmt w:val="bullet"/>
      <w:lvlText w:val=""/>
      <w:lvlJc w:val="left"/>
      <w:pPr>
        <w:tabs>
          <w:tab w:val="num" w:pos="6122"/>
        </w:tabs>
        <w:ind w:left="6122" w:hanging="360"/>
      </w:pPr>
      <w:rPr>
        <w:rFonts w:ascii="Wingdings" w:hAnsi="Wingdings" w:hint="default"/>
      </w:rPr>
    </w:lvl>
  </w:abstractNum>
  <w:abstractNum w:abstractNumId="6" w15:restartNumberingAfterBreak="0">
    <w:nsid w:val="4924244A"/>
    <w:multiLevelType w:val="hybridMultilevel"/>
    <w:tmpl w:val="CA9AEAAE"/>
    <w:lvl w:ilvl="0" w:tplc="94C8498A">
      <w:numFmt w:val="bullet"/>
      <w:lvlText w:val="-"/>
      <w:lvlJc w:val="left"/>
      <w:pPr>
        <w:ind w:left="3780" w:hanging="360"/>
      </w:pPr>
      <w:rPr>
        <w:rFonts w:ascii="Times New Roman" w:eastAsia="Times New Roman" w:hAnsi="Times New Roman" w:cs="Times New Roman" w:hint="default"/>
      </w:rPr>
    </w:lvl>
    <w:lvl w:ilvl="1" w:tplc="04090003" w:tentative="1">
      <w:start w:val="1"/>
      <w:numFmt w:val="bullet"/>
      <w:lvlText w:val="o"/>
      <w:lvlJc w:val="left"/>
      <w:pPr>
        <w:ind w:left="4500" w:hanging="360"/>
      </w:pPr>
      <w:rPr>
        <w:rFonts w:ascii="Courier New" w:hAnsi="Courier New" w:cs="Courier New" w:hint="default"/>
      </w:rPr>
    </w:lvl>
    <w:lvl w:ilvl="2" w:tplc="04090005" w:tentative="1">
      <w:start w:val="1"/>
      <w:numFmt w:val="bullet"/>
      <w:lvlText w:val=""/>
      <w:lvlJc w:val="left"/>
      <w:pPr>
        <w:ind w:left="5220" w:hanging="360"/>
      </w:pPr>
      <w:rPr>
        <w:rFonts w:ascii="Wingdings" w:hAnsi="Wingdings" w:hint="default"/>
      </w:rPr>
    </w:lvl>
    <w:lvl w:ilvl="3" w:tplc="04090001" w:tentative="1">
      <w:start w:val="1"/>
      <w:numFmt w:val="bullet"/>
      <w:lvlText w:val=""/>
      <w:lvlJc w:val="left"/>
      <w:pPr>
        <w:ind w:left="5940" w:hanging="360"/>
      </w:pPr>
      <w:rPr>
        <w:rFonts w:ascii="Symbol" w:hAnsi="Symbol" w:hint="default"/>
      </w:rPr>
    </w:lvl>
    <w:lvl w:ilvl="4" w:tplc="04090003" w:tentative="1">
      <w:start w:val="1"/>
      <w:numFmt w:val="bullet"/>
      <w:lvlText w:val="o"/>
      <w:lvlJc w:val="left"/>
      <w:pPr>
        <w:ind w:left="6660" w:hanging="360"/>
      </w:pPr>
      <w:rPr>
        <w:rFonts w:ascii="Courier New" w:hAnsi="Courier New" w:cs="Courier New" w:hint="default"/>
      </w:rPr>
    </w:lvl>
    <w:lvl w:ilvl="5" w:tplc="04090005" w:tentative="1">
      <w:start w:val="1"/>
      <w:numFmt w:val="bullet"/>
      <w:lvlText w:val=""/>
      <w:lvlJc w:val="left"/>
      <w:pPr>
        <w:ind w:left="7380" w:hanging="360"/>
      </w:pPr>
      <w:rPr>
        <w:rFonts w:ascii="Wingdings" w:hAnsi="Wingdings" w:hint="default"/>
      </w:rPr>
    </w:lvl>
    <w:lvl w:ilvl="6" w:tplc="04090001" w:tentative="1">
      <w:start w:val="1"/>
      <w:numFmt w:val="bullet"/>
      <w:lvlText w:val=""/>
      <w:lvlJc w:val="left"/>
      <w:pPr>
        <w:ind w:left="8100" w:hanging="360"/>
      </w:pPr>
      <w:rPr>
        <w:rFonts w:ascii="Symbol" w:hAnsi="Symbol" w:hint="default"/>
      </w:rPr>
    </w:lvl>
    <w:lvl w:ilvl="7" w:tplc="04090003" w:tentative="1">
      <w:start w:val="1"/>
      <w:numFmt w:val="bullet"/>
      <w:lvlText w:val="o"/>
      <w:lvlJc w:val="left"/>
      <w:pPr>
        <w:ind w:left="8820" w:hanging="360"/>
      </w:pPr>
      <w:rPr>
        <w:rFonts w:ascii="Courier New" w:hAnsi="Courier New" w:cs="Courier New" w:hint="default"/>
      </w:rPr>
    </w:lvl>
    <w:lvl w:ilvl="8" w:tplc="04090005" w:tentative="1">
      <w:start w:val="1"/>
      <w:numFmt w:val="bullet"/>
      <w:lvlText w:val=""/>
      <w:lvlJc w:val="left"/>
      <w:pPr>
        <w:ind w:left="9540" w:hanging="360"/>
      </w:pPr>
      <w:rPr>
        <w:rFonts w:ascii="Wingdings" w:hAnsi="Wingdings" w:hint="default"/>
      </w:rPr>
    </w:lvl>
  </w:abstractNum>
  <w:abstractNum w:abstractNumId="7" w15:restartNumberingAfterBreak="0">
    <w:nsid w:val="4E985DCB"/>
    <w:multiLevelType w:val="hybridMultilevel"/>
    <w:tmpl w:val="65C48860"/>
    <w:lvl w:ilvl="0" w:tplc="DD9C6CC6">
      <w:start w:val="21"/>
      <w:numFmt w:val="bullet"/>
      <w:lvlText w:val="-"/>
      <w:lvlJc w:val="left"/>
      <w:pPr>
        <w:tabs>
          <w:tab w:val="num" w:pos="1302"/>
        </w:tabs>
        <w:ind w:left="1302" w:hanging="735"/>
      </w:pPr>
      <w:rPr>
        <w:rFonts w:ascii="Times New Roman" w:eastAsia="Times New Roman" w:hAnsi="Times New Roman" w:cs="Times New Roman"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8" w15:restartNumberingAfterBreak="0">
    <w:nsid w:val="51C52792"/>
    <w:multiLevelType w:val="hybridMultilevel"/>
    <w:tmpl w:val="3AFE9028"/>
    <w:lvl w:ilvl="0" w:tplc="69289936">
      <w:start w:val="1"/>
      <w:numFmt w:val="decimal"/>
      <w:lvlText w:val="%1."/>
      <w:lvlJc w:val="left"/>
      <w:pPr>
        <w:ind w:left="1052" w:hanging="360"/>
      </w:pPr>
      <w:rPr>
        <w:rFonts w:hint="default"/>
      </w:rPr>
    </w:lvl>
    <w:lvl w:ilvl="1" w:tplc="04090019" w:tentative="1">
      <w:start w:val="1"/>
      <w:numFmt w:val="lowerLetter"/>
      <w:lvlText w:val="%2."/>
      <w:lvlJc w:val="left"/>
      <w:pPr>
        <w:ind w:left="1772" w:hanging="360"/>
      </w:pPr>
    </w:lvl>
    <w:lvl w:ilvl="2" w:tplc="0409001B" w:tentative="1">
      <w:start w:val="1"/>
      <w:numFmt w:val="lowerRoman"/>
      <w:lvlText w:val="%3."/>
      <w:lvlJc w:val="right"/>
      <w:pPr>
        <w:ind w:left="2492" w:hanging="180"/>
      </w:pPr>
    </w:lvl>
    <w:lvl w:ilvl="3" w:tplc="0409000F" w:tentative="1">
      <w:start w:val="1"/>
      <w:numFmt w:val="decimal"/>
      <w:lvlText w:val="%4."/>
      <w:lvlJc w:val="left"/>
      <w:pPr>
        <w:ind w:left="3212" w:hanging="360"/>
      </w:pPr>
    </w:lvl>
    <w:lvl w:ilvl="4" w:tplc="04090019" w:tentative="1">
      <w:start w:val="1"/>
      <w:numFmt w:val="lowerLetter"/>
      <w:lvlText w:val="%5."/>
      <w:lvlJc w:val="left"/>
      <w:pPr>
        <w:ind w:left="3932" w:hanging="360"/>
      </w:pPr>
    </w:lvl>
    <w:lvl w:ilvl="5" w:tplc="0409001B" w:tentative="1">
      <w:start w:val="1"/>
      <w:numFmt w:val="lowerRoman"/>
      <w:lvlText w:val="%6."/>
      <w:lvlJc w:val="right"/>
      <w:pPr>
        <w:ind w:left="4652" w:hanging="180"/>
      </w:pPr>
    </w:lvl>
    <w:lvl w:ilvl="6" w:tplc="0409000F" w:tentative="1">
      <w:start w:val="1"/>
      <w:numFmt w:val="decimal"/>
      <w:lvlText w:val="%7."/>
      <w:lvlJc w:val="left"/>
      <w:pPr>
        <w:ind w:left="5372" w:hanging="360"/>
      </w:pPr>
    </w:lvl>
    <w:lvl w:ilvl="7" w:tplc="04090019" w:tentative="1">
      <w:start w:val="1"/>
      <w:numFmt w:val="lowerLetter"/>
      <w:lvlText w:val="%8."/>
      <w:lvlJc w:val="left"/>
      <w:pPr>
        <w:ind w:left="6092" w:hanging="360"/>
      </w:pPr>
    </w:lvl>
    <w:lvl w:ilvl="8" w:tplc="0409001B" w:tentative="1">
      <w:start w:val="1"/>
      <w:numFmt w:val="lowerRoman"/>
      <w:lvlText w:val="%9."/>
      <w:lvlJc w:val="right"/>
      <w:pPr>
        <w:ind w:left="6812" w:hanging="180"/>
      </w:pPr>
    </w:lvl>
  </w:abstractNum>
  <w:abstractNum w:abstractNumId="9" w15:restartNumberingAfterBreak="0">
    <w:nsid w:val="5F2971C9"/>
    <w:multiLevelType w:val="hybridMultilevel"/>
    <w:tmpl w:val="279A90AE"/>
    <w:lvl w:ilvl="0" w:tplc="66822508">
      <w:numFmt w:val="bullet"/>
      <w:lvlText w:val="-"/>
      <w:lvlJc w:val="left"/>
      <w:pPr>
        <w:ind w:left="3705" w:hanging="360"/>
      </w:pPr>
      <w:rPr>
        <w:rFonts w:ascii="Times New Roman" w:eastAsia="Times New Roman" w:hAnsi="Times New Roman" w:cs="Times New Roman" w:hint="default"/>
      </w:rPr>
    </w:lvl>
    <w:lvl w:ilvl="1" w:tplc="04090003" w:tentative="1">
      <w:start w:val="1"/>
      <w:numFmt w:val="bullet"/>
      <w:lvlText w:val="o"/>
      <w:lvlJc w:val="left"/>
      <w:pPr>
        <w:ind w:left="4425" w:hanging="360"/>
      </w:pPr>
      <w:rPr>
        <w:rFonts w:ascii="Courier New" w:hAnsi="Courier New" w:cs="Courier New" w:hint="default"/>
      </w:rPr>
    </w:lvl>
    <w:lvl w:ilvl="2" w:tplc="04090005" w:tentative="1">
      <w:start w:val="1"/>
      <w:numFmt w:val="bullet"/>
      <w:lvlText w:val=""/>
      <w:lvlJc w:val="left"/>
      <w:pPr>
        <w:ind w:left="5145" w:hanging="360"/>
      </w:pPr>
      <w:rPr>
        <w:rFonts w:ascii="Wingdings" w:hAnsi="Wingdings" w:hint="default"/>
      </w:rPr>
    </w:lvl>
    <w:lvl w:ilvl="3" w:tplc="04090001" w:tentative="1">
      <w:start w:val="1"/>
      <w:numFmt w:val="bullet"/>
      <w:lvlText w:val=""/>
      <w:lvlJc w:val="left"/>
      <w:pPr>
        <w:ind w:left="5865" w:hanging="360"/>
      </w:pPr>
      <w:rPr>
        <w:rFonts w:ascii="Symbol" w:hAnsi="Symbol" w:hint="default"/>
      </w:rPr>
    </w:lvl>
    <w:lvl w:ilvl="4" w:tplc="04090003" w:tentative="1">
      <w:start w:val="1"/>
      <w:numFmt w:val="bullet"/>
      <w:lvlText w:val="o"/>
      <w:lvlJc w:val="left"/>
      <w:pPr>
        <w:ind w:left="6585" w:hanging="360"/>
      </w:pPr>
      <w:rPr>
        <w:rFonts w:ascii="Courier New" w:hAnsi="Courier New" w:cs="Courier New" w:hint="default"/>
      </w:rPr>
    </w:lvl>
    <w:lvl w:ilvl="5" w:tplc="04090005" w:tentative="1">
      <w:start w:val="1"/>
      <w:numFmt w:val="bullet"/>
      <w:lvlText w:val=""/>
      <w:lvlJc w:val="left"/>
      <w:pPr>
        <w:ind w:left="7305" w:hanging="360"/>
      </w:pPr>
      <w:rPr>
        <w:rFonts w:ascii="Wingdings" w:hAnsi="Wingdings" w:hint="default"/>
      </w:rPr>
    </w:lvl>
    <w:lvl w:ilvl="6" w:tplc="04090001" w:tentative="1">
      <w:start w:val="1"/>
      <w:numFmt w:val="bullet"/>
      <w:lvlText w:val=""/>
      <w:lvlJc w:val="left"/>
      <w:pPr>
        <w:ind w:left="8025" w:hanging="360"/>
      </w:pPr>
      <w:rPr>
        <w:rFonts w:ascii="Symbol" w:hAnsi="Symbol" w:hint="default"/>
      </w:rPr>
    </w:lvl>
    <w:lvl w:ilvl="7" w:tplc="04090003" w:tentative="1">
      <w:start w:val="1"/>
      <w:numFmt w:val="bullet"/>
      <w:lvlText w:val="o"/>
      <w:lvlJc w:val="left"/>
      <w:pPr>
        <w:ind w:left="8745" w:hanging="360"/>
      </w:pPr>
      <w:rPr>
        <w:rFonts w:ascii="Courier New" w:hAnsi="Courier New" w:cs="Courier New" w:hint="default"/>
      </w:rPr>
    </w:lvl>
    <w:lvl w:ilvl="8" w:tplc="04090005" w:tentative="1">
      <w:start w:val="1"/>
      <w:numFmt w:val="bullet"/>
      <w:lvlText w:val=""/>
      <w:lvlJc w:val="left"/>
      <w:pPr>
        <w:ind w:left="9465" w:hanging="360"/>
      </w:pPr>
      <w:rPr>
        <w:rFonts w:ascii="Wingdings" w:hAnsi="Wingdings" w:hint="default"/>
      </w:rPr>
    </w:lvl>
  </w:abstractNum>
  <w:abstractNum w:abstractNumId="10" w15:restartNumberingAfterBreak="0">
    <w:nsid w:val="71AA485B"/>
    <w:multiLevelType w:val="hybridMultilevel"/>
    <w:tmpl w:val="F9BC55D4"/>
    <w:lvl w:ilvl="0" w:tplc="78283BE4">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52666492">
    <w:abstractNumId w:val="10"/>
  </w:num>
  <w:num w:numId="2" w16cid:durableId="821193046">
    <w:abstractNumId w:val="2"/>
  </w:num>
  <w:num w:numId="3" w16cid:durableId="781073774">
    <w:abstractNumId w:val="4"/>
  </w:num>
  <w:num w:numId="4" w16cid:durableId="1392853263">
    <w:abstractNumId w:val="5"/>
  </w:num>
  <w:num w:numId="5" w16cid:durableId="1459183463">
    <w:abstractNumId w:val="7"/>
  </w:num>
  <w:num w:numId="6" w16cid:durableId="51660926">
    <w:abstractNumId w:val="6"/>
  </w:num>
  <w:num w:numId="7" w16cid:durableId="1002582888">
    <w:abstractNumId w:val="9"/>
  </w:num>
  <w:num w:numId="8" w16cid:durableId="348139680">
    <w:abstractNumId w:val="0"/>
  </w:num>
  <w:num w:numId="9" w16cid:durableId="1073506532">
    <w:abstractNumId w:val="8"/>
  </w:num>
  <w:num w:numId="10" w16cid:durableId="1317681579">
    <w:abstractNumId w:val="1"/>
  </w:num>
  <w:num w:numId="11" w16cid:durableId="8513374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6B6"/>
    <w:rsid w:val="00000E4B"/>
    <w:rsid w:val="00001153"/>
    <w:rsid w:val="0000118C"/>
    <w:rsid w:val="00002447"/>
    <w:rsid w:val="00002DA1"/>
    <w:rsid w:val="00002E67"/>
    <w:rsid w:val="00003E56"/>
    <w:rsid w:val="000047E9"/>
    <w:rsid w:val="000048D4"/>
    <w:rsid w:val="00004ABF"/>
    <w:rsid w:val="0000513A"/>
    <w:rsid w:val="000059F4"/>
    <w:rsid w:val="00006650"/>
    <w:rsid w:val="00006DDF"/>
    <w:rsid w:val="00006FA7"/>
    <w:rsid w:val="00007CD8"/>
    <w:rsid w:val="00010644"/>
    <w:rsid w:val="0001104D"/>
    <w:rsid w:val="000110B8"/>
    <w:rsid w:val="0001126C"/>
    <w:rsid w:val="00011760"/>
    <w:rsid w:val="00011D89"/>
    <w:rsid w:val="000121F9"/>
    <w:rsid w:val="000126DF"/>
    <w:rsid w:val="00012700"/>
    <w:rsid w:val="0001328E"/>
    <w:rsid w:val="0001353A"/>
    <w:rsid w:val="00013900"/>
    <w:rsid w:val="00013AAA"/>
    <w:rsid w:val="00013FDB"/>
    <w:rsid w:val="00014208"/>
    <w:rsid w:val="00014FA5"/>
    <w:rsid w:val="00015479"/>
    <w:rsid w:val="00015726"/>
    <w:rsid w:val="00015C4B"/>
    <w:rsid w:val="0001666A"/>
    <w:rsid w:val="0001681C"/>
    <w:rsid w:val="00016C02"/>
    <w:rsid w:val="00017C4D"/>
    <w:rsid w:val="00020359"/>
    <w:rsid w:val="00020E3A"/>
    <w:rsid w:val="000215E4"/>
    <w:rsid w:val="0002178D"/>
    <w:rsid w:val="00021A42"/>
    <w:rsid w:val="000222F5"/>
    <w:rsid w:val="00024ABF"/>
    <w:rsid w:val="0002543E"/>
    <w:rsid w:val="00025552"/>
    <w:rsid w:val="00025599"/>
    <w:rsid w:val="000255DE"/>
    <w:rsid w:val="00025673"/>
    <w:rsid w:val="00025AD1"/>
    <w:rsid w:val="0002634A"/>
    <w:rsid w:val="000263C8"/>
    <w:rsid w:val="0002674E"/>
    <w:rsid w:val="00026815"/>
    <w:rsid w:val="00026A50"/>
    <w:rsid w:val="00026A8C"/>
    <w:rsid w:val="000271CB"/>
    <w:rsid w:val="00027583"/>
    <w:rsid w:val="00030435"/>
    <w:rsid w:val="000306D2"/>
    <w:rsid w:val="00030A3B"/>
    <w:rsid w:val="00030D87"/>
    <w:rsid w:val="00030EFB"/>
    <w:rsid w:val="0003118A"/>
    <w:rsid w:val="0003129D"/>
    <w:rsid w:val="00031E5E"/>
    <w:rsid w:val="000337EF"/>
    <w:rsid w:val="00033FDE"/>
    <w:rsid w:val="0003480E"/>
    <w:rsid w:val="000357A4"/>
    <w:rsid w:val="00035C6B"/>
    <w:rsid w:val="00035F2C"/>
    <w:rsid w:val="000360BE"/>
    <w:rsid w:val="000360F2"/>
    <w:rsid w:val="000363E2"/>
    <w:rsid w:val="000366ED"/>
    <w:rsid w:val="00036C8E"/>
    <w:rsid w:val="00036FDE"/>
    <w:rsid w:val="000370A8"/>
    <w:rsid w:val="00037352"/>
    <w:rsid w:val="000373DA"/>
    <w:rsid w:val="00037D5C"/>
    <w:rsid w:val="00040012"/>
    <w:rsid w:val="00040117"/>
    <w:rsid w:val="00040135"/>
    <w:rsid w:val="000407F5"/>
    <w:rsid w:val="000409C5"/>
    <w:rsid w:val="00040D8E"/>
    <w:rsid w:val="00040DD8"/>
    <w:rsid w:val="00040FAC"/>
    <w:rsid w:val="00041312"/>
    <w:rsid w:val="00041760"/>
    <w:rsid w:val="000418C0"/>
    <w:rsid w:val="00042A56"/>
    <w:rsid w:val="0004377B"/>
    <w:rsid w:val="000438E8"/>
    <w:rsid w:val="00044C4A"/>
    <w:rsid w:val="00044DEC"/>
    <w:rsid w:val="00044F04"/>
    <w:rsid w:val="00044FEF"/>
    <w:rsid w:val="0004575F"/>
    <w:rsid w:val="00046336"/>
    <w:rsid w:val="000463B5"/>
    <w:rsid w:val="000463FE"/>
    <w:rsid w:val="00046822"/>
    <w:rsid w:val="00046B5D"/>
    <w:rsid w:val="00046F38"/>
    <w:rsid w:val="0004743B"/>
    <w:rsid w:val="0004759B"/>
    <w:rsid w:val="000477ED"/>
    <w:rsid w:val="00050322"/>
    <w:rsid w:val="00050472"/>
    <w:rsid w:val="00050869"/>
    <w:rsid w:val="00050DD0"/>
    <w:rsid w:val="00051CC4"/>
    <w:rsid w:val="00051EB3"/>
    <w:rsid w:val="000520FE"/>
    <w:rsid w:val="000523DF"/>
    <w:rsid w:val="00052C15"/>
    <w:rsid w:val="00053507"/>
    <w:rsid w:val="00053918"/>
    <w:rsid w:val="0005414A"/>
    <w:rsid w:val="000543B1"/>
    <w:rsid w:val="00054908"/>
    <w:rsid w:val="00054965"/>
    <w:rsid w:val="00055DE0"/>
    <w:rsid w:val="00055E9E"/>
    <w:rsid w:val="00056933"/>
    <w:rsid w:val="00057490"/>
    <w:rsid w:val="00057D14"/>
    <w:rsid w:val="00057E64"/>
    <w:rsid w:val="00057E77"/>
    <w:rsid w:val="00057EC9"/>
    <w:rsid w:val="00060802"/>
    <w:rsid w:val="0006168E"/>
    <w:rsid w:val="000623C8"/>
    <w:rsid w:val="00062538"/>
    <w:rsid w:val="00062FF5"/>
    <w:rsid w:val="0006380B"/>
    <w:rsid w:val="00063FFD"/>
    <w:rsid w:val="0006415D"/>
    <w:rsid w:val="0006417C"/>
    <w:rsid w:val="00064560"/>
    <w:rsid w:val="000649BF"/>
    <w:rsid w:val="00064ECB"/>
    <w:rsid w:val="00065042"/>
    <w:rsid w:val="00065293"/>
    <w:rsid w:val="00065459"/>
    <w:rsid w:val="00065FB9"/>
    <w:rsid w:val="00066C15"/>
    <w:rsid w:val="00066C67"/>
    <w:rsid w:val="00066D33"/>
    <w:rsid w:val="0006718A"/>
    <w:rsid w:val="0006770F"/>
    <w:rsid w:val="00067C80"/>
    <w:rsid w:val="00070469"/>
    <w:rsid w:val="00070FD2"/>
    <w:rsid w:val="000710EB"/>
    <w:rsid w:val="0007265E"/>
    <w:rsid w:val="00073570"/>
    <w:rsid w:val="00073D9D"/>
    <w:rsid w:val="000743E9"/>
    <w:rsid w:val="00074C9A"/>
    <w:rsid w:val="00074D70"/>
    <w:rsid w:val="00074F89"/>
    <w:rsid w:val="00075AF1"/>
    <w:rsid w:val="00075B67"/>
    <w:rsid w:val="00075E77"/>
    <w:rsid w:val="0007619F"/>
    <w:rsid w:val="000762EC"/>
    <w:rsid w:val="0007656A"/>
    <w:rsid w:val="00076688"/>
    <w:rsid w:val="00076E9E"/>
    <w:rsid w:val="000770B5"/>
    <w:rsid w:val="00080616"/>
    <w:rsid w:val="00080FE1"/>
    <w:rsid w:val="0008152A"/>
    <w:rsid w:val="0008174B"/>
    <w:rsid w:val="00081A19"/>
    <w:rsid w:val="00081B5B"/>
    <w:rsid w:val="00081C2D"/>
    <w:rsid w:val="00081CC0"/>
    <w:rsid w:val="00081D60"/>
    <w:rsid w:val="00081F24"/>
    <w:rsid w:val="00082516"/>
    <w:rsid w:val="0008252D"/>
    <w:rsid w:val="00082B49"/>
    <w:rsid w:val="00083003"/>
    <w:rsid w:val="000832D1"/>
    <w:rsid w:val="000833F6"/>
    <w:rsid w:val="00083772"/>
    <w:rsid w:val="0008388B"/>
    <w:rsid w:val="00083F30"/>
    <w:rsid w:val="00084D46"/>
    <w:rsid w:val="00084F3C"/>
    <w:rsid w:val="0008517A"/>
    <w:rsid w:val="00085521"/>
    <w:rsid w:val="000865A7"/>
    <w:rsid w:val="00086627"/>
    <w:rsid w:val="00086BC6"/>
    <w:rsid w:val="00087051"/>
    <w:rsid w:val="000877BC"/>
    <w:rsid w:val="00087E32"/>
    <w:rsid w:val="000903A2"/>
    <w:rsid w:val="00090B80"/>
    <w:rsid w:val="00090C8B"/>
    <w:rsid w:val="0009124B"/>
    <w:rsid w:val="00091841"/>
    <w:rsid w:val="00091C0E"/>
    <w:rsid w:val="00091F79"/>
    <w:rsid w:val="00091FA0"/>
    <w:rsid w:val="000924F5"/>
    <w:rsid w:val="0009276A"/>
    <w:rsid w:val="00092D59"/>
    <w:rsid w:val="00092E2F"/>
    <w:rsid w:val="00092FF7"/>
    <w:rsid w:val="000930C0"/>
    <w:rsid w:val="00093590"/>
    <w:rsid w:val="0009378C"/>
    <w:rsid w:val="00093A36"/>
    <w:rsid w:val="0009474C"/>
    <w:rsid w:val="00094CCB"/>
    <w:rsid w:val="000953B9"/>
    <w:rsid w:val="0009619B"/>
    <w:rsid w:val="00096412"/>
    <w:rsid w:val="000972A5"/>
    <w:rsid w:val="00097E36"/>
    <w:rsid w:val="000A029A"/>
    <w:rsid w:val="000A0445"/>
    <w:rsid w:val="000A0EB2"/>
    <w:rsid w:val="000A0F7C"/>
    <w:rsid w:val="000A102E"/>
    <w:rsid w:val="000A104F"/>
    <w:rsid w:val="000A168D"/>
    <w:rsid w:val="000A17F8"/>
    <w:rsid w:val="000A188C"/>
    <w:rsid w:val="000A1B07"/>
    <w:rsid w:val="000A1CDE"/>
    <w:rsid w:val="000A202D"/>
    <w:rsid w:val="000A2896"/>
    <w:rsid w:val="000A2925"/>
    <w:rsid w:val="000A2A71"/>
    <w:rsid w:val="000A3147"/>
    <w:rsid w:val="000A325B"/>
    <w:rsid w:val="000A3AC1"/>
    <w:rsid w:val="000A3B2F"/>
    <w:rsid w:val="000A4E0A"/>
    <w:rsid w:val="000A4E43"/>
    <w:rsid w:val="000A4F46"/>
    <w:rsid w:val="000A581B"/>
    <w:rsid w:val="000A5C73"/>
    <w:rsid w:val="000A62AA"/>
    <w:rsid w:val="000A68C3"/>
    <w:rsid w:val="000A7321"/>
    <w:rsid w:val="000A7874"/>
    <w:rsid w:val="000B05F2"/>
    <w:rsid w:val="000B06DC"/>
    <w:rsid w:val="000B0782"/>
    <w:rsid w:val="000B0B38"/>
    <w:rsid w:val="000B0D09"/>
    <w:rsid w:val="000B14B5"/>
    <w:rsid w:val="000B25D0"/>
    <w:rsid w:val="000B29D2"/>
    <w:rsid w:val="000B2EF2"/>
    <w:rsid w:val="000B3D8D"/>
    <w:rsid w:val="000B4242"/>
    <w:rsid w:val="000B47BC"/>
    <w:rsid w:val="000B4AAD"/>
    <w:rsid w:val="000B4C37"/>
    <w:rsid w:val="000B4D8B"/>
    <w:rsid w:val="000B50A9"/>
    <w:rsid w:val="000B5992"/>
    <w:rsid w:val="000B5AD0"/>
    <w:rsid w:val="000B78AA"/>
    <w:rsid w:val="000C0006"/>
    <w:rsid w:val="000C0249"/>
    <w:rsid w:val="000C029C"/>
    <w:rsid w:val="000C1742"/>
    <w:rsid w:val="000C183E"/>
    <w:rsid w:val="000C1AA8"/>
    <w:rsid w:val="000C1DEF"/>
    <w:rsid w:val="000C2D16"/>
    <w:rsid w:val="000C2D21"/>
    <w:rsid w:val="000C3443"/>
    <w:rsid w:val="000C376D"/>
    <w:rsid w:val="000C3EC7"/>
    <w:rsid w:val="000C47B2"/>
    <w:rsid w:val="000C4BA7"/>
    <w:rsid w:val="000C4BDB"/>
    <w:rsid w:val="000C54B0"/>
    <w:rsid w:val="000C5FE3"/>
    <w:rsid w:val="000C654A"/>
    <w:rsid w:val="000C6F45"/>
    <w:rsid w:val="000C72C6"/>
    <w:rsid w:val="000D00C6"/>
    <w:rsid w:val="000D0BD9"/>
    <w:rsid w:val="000D152B"/>
    <w:rsid w:val="000D1CC5"/>
    <w:rsid w:val="000D21E3"/>
    <w:rsid w:val="000D2346"/>
    <w:rsid w:val="000D2350"/>
    <w:rsid w:val="000D358F"/>
    <w:rsid w:val="000D3B85"/>
    <w:rsid w:val="000D433E"/>
    <w:rsid w:val="000D5089"/>
    <w:rsid w:val="000D5132"/>
    <w:rsid w:val="000D54E8"/>
    <w:rsid w:val="000D54EB"/>
    <w:rsid w:val="000D59B1"/>
    <w:rsid w:val="000D5FE0"/>
    <w:rsid w:val="000D6055"/>
    <w:rsid w:val="000D60CD"/>
    <w:rsid w:val="000D6A7A"/>
    <w:rsid w:val="000D6B90"/>
    <w:rsid w:val="000D7BD1"/>
    <w:rsid w:val="000E0512"/>
    <w:rsid w:val="000E0ECD"/>
    <w:rsid w:val="000E10C9"/>
    <w:rsid w:val="000E134F"/>
    <w:rsid w:val="000E1901"/>
    <w:rsid w:val="000E20A4"/>
    <w:rsid w:val="000E297F"/>
    <w:rsid w:val="000E2D9C"/>
    <w:rsid w:val="000E2E26"/>
    <w:rsid w:val="000E36C6"/>
    <w:rsid w:val="000E384B"/>
    <w:rsid w:val="000E3CCB"/>
    <w:rsid w:val="000E3D95"/>
    <w:rsid w:val="000E3E82"/>
    <w:rsid w:val="000E3F54"/>
    <w:rsid w:val="000E4159"/>
    <w:rsid w:val="000E42BA"/>
    <w:rsid w:val="000E473B"/>
    <w:rsid w:val="000E4D02"/>
    <w:rsid w:val="000E4F7A"/>
    <w:rsid w:val="000E56AE"/>
    <w:rsid w:val="000E6126"/>
    <w:rsid w:val="000E62F8"/>
    <w:rsid w:val="000E66E4"/>
    <w:rsid w:val="000E67E7"/>
    <w:rsid w:val="000E7A08"/>
    <w:rsid w:val="000E7A10"/>
    <w:rsid w:val="000E7F57"/>
    <w:rsid w:val="000F028E"/>
    <w:rsid w:val="000F0A23"/>
    <w:rsid w:val="000F0C0F"/>
    <w:rsid w:val="000F0C23"/>
    <w:rsid w:val="000F1983"/>
    <w:rsid w:val="000F1B91"/>
    <w:rsid w:val="000F1C51"/>
    <w:rsid w:val="000F1CEE"/>
    <w:rsid w:val="000F1D82"/>
    <w:rsid w:val="000F2817"/>
    <w:rsid w:val="000F28A3"/>
    <w:rsid w:val="000F36E7"/>
    <w:rsid w:val="000F4907"/>
    <w:rsid w:val="000F5865"/>
    <w:rsid w:val="000F5F89"/>
    <w:rsid w:val="000F62DA"/>
    <w:rsid w:val="000F6DD6"/>
    <w:rsid w:val="000F73C4"/>
    <w:rsid w:val="000F7751"/>
    <w:rsid w:val="00100339"/>
    <w:rsid w:val="00100DE8"/>
    <w:rsid w:val="001018E5"/>
    <w:rsid w:val="00101D3E"/>
    <w:rsid w:val="00101DCA"/>
    <w:rsid w:val="00101E34"/>
    <w:rsid w:val="00101F48"/>
    <w:rsid w:val="00102416"/>
    <w:rsid w:val="00102651"/>
    <w:rsid w:val="001026D7"/>
    <w:rsid w:val="001027D9"/>
    <w:rsid w:val="001031AC"/>
    <w:rsid w:val="0010365D"/>
    <w:rsid w:val="00103A6C"/>
    <w:rsid w:val="00103AB0"/>
    <w:rsid w:val="00103BA9"/>
    <w:rsid w:val="00103FEB"/>
    <w:rsid w:val="00104066"/>
    <w:rsid w:val="00104508"/>
    <w:rsid w:val="00104B03"/>
    <w:rsid w:val="001053C4"/>
    <w:rsid w:val="00105424"/>
    <w:rsid w:val="00105B33"/>
    <w:rsid w:val="001065E9"/>
    <w:rsid w:val="00106895"/>
    <w:rsid w:val="001068DC"/>
    <w:rsid w:val="00106C2F"/>
    <w:rsid w:val="00106EB6"/>
    <w:rsid w:val="00107B54"/>
    <w:rsid w:val="00107F0A"/>
    <w:rsid w:val="001100B1"/>
    <w:rsid w:val="0011018E"/>
    <w:rsid w:val="00110235"/>
    <w:rsid w:val="00110ACF"/>
    <w:rsid w:val="00110F34"/>
    <w:rsid w:val="00111435"/>
    <w:rsid w:val="00111CC6"/>
    <w:rsid w:val="00111DD4"/>
    <w:rsid w:val="00111E58"/>
    <w:rsid w:val="0011226C"/>
    <w:rsid w:val="001125DF"/>
    <w:rsid w:val="00112EBF"/>
    <w:rsid w:val="00113832"/>
    <w:rsid w:val="001139AA"/>
    <w:rsid w:val="00113E95"/>
    <w:rsid w:val="001142C1"/>
    <w:rsid w:val="001146DA"/>
    <w:rsid w:val="00114737"/>
    <w:rsid w:val="00114880"/>
    <w:rsid w:val="00115269"/>
    <w:rsid w:val="00115732"/>
    <w:rsid w:val="00116A2D"/>
    <w:rsid w:val="00116E5C"/>
    <w:rsid w:val="00117AA1"/>
    <w:rsid w:val="00117C5C"/>
    <w:rsid w:val="00120592"/>
    <w:rsid w:val="00120E14"/>
    <w:rsid w:val="00121C88"/>
    <w:rsid w:val="00121CFA"/>
    <w:rsid w:val="0012221B"/>
    <w:rsid w:val="001223B0"/>
    <w:rsid w:val="00122681"/>
    <w:rsid w:val="00122801"/>
    <w:rsid w:val="00122FB1"/>
    <w:rsid w:val="00122FE1"/>
    <w:rsid w:val="001231C1"/>
    <w:rsid w:val="0012364F"/>
    <w:rsid w:val="00123A1F"/>
    <w:rsid w:val="00123C12"/>
    <w:rsid w:val="00123C55"/>
    <w:rsid w:val="00123CE3"/>
    <w:rsid w:val="00123F4D"/>
    <w:rsid w:val="00124020"/>
    <w:rsid w:val="001254B0"/>
    <w:rsid w:val="00125738"/>
    <w:rsid w:val="00125C1D"/>
    <w:rsid w:val="00126514"/>
    <w:rsid w:val="0012652B"/>
    <w:rsid w:val="00126593"/>
    <w:rsid w:val="001266C8"/>
    <w:rsid w:val="00126BE7"/>
    <w:rsid w:val="00126E85"/>
    <w:rsid w:val="00126E9D"/>
    <w:rsid w:val="001277A6"/>
    <w:rsid w:val="00127B47"/>
    <w:rsid w:val="00127E8D"/>
    <w:rsid w:val="0013039C"/>
    <w:rsid w:val="0013043E"/>
    <w:rsid w:val="00130850"/>
    <w:rsid w:val="00130D21"/>
    <w:rsid w:val="00130F90"/>
    <w:rsid w:val="001313D5"/>
    <w:rsid w:val="00131965"/>
    <w:rsid w:val="00131975"/>
    <w:rsid w:val="00131A42"/>
    <w:rsid w:val="00131AF3"/>
    <w:rsid w:val="0013275B"/>
    <w:rsid w:val="00132C2D"/>
    <w:rsid w:val="00132C58"/>
    <w:rsid w:val="00132C96"/>
    <w:rsid w:val="0013311C"/>
    <w:rsid w:val="00133554"/>
    <w:rsid w:val="0013381D"/>
    <w:rsid w:val="00133A40"/>
    <w:rsid w:val="00133D91"/>
    <w:rsid w:val="00133DE8"/>
    <w:rsid w:val="00134522"/>
    <w:rsid w:val="001346B6"/>
    <w:rsid w:val="00134774"/>
    <w:rsid w:val="00135042"/>
    <w:rsid w:val="0013522D"/>
    <w:rsid w:val="0013552A"/>
    <w:rsid w:val="0013588D"/>
    <w:rsid w:val="00135FB4"/>
    <w:rsid w:val="001369E4"/>
    <w:rsid w:val="00136F5F"/>
    <w:rsid w:val="0014046E"/>
    <w:rsid w:val="001404BC"/>
    <w:rsid w:val="00140696"/>
    <w:rsid w:val="00140A00"/>
    <w:rsid w:val="00140A94"/>
    <w:rsid w:val="00140C5A"/>
    <w:rsid w:val="0014132D"/>
    <w:rsid w:val="001419CD"/>
    <w:rsid w:val="00141D48"/>
    <w:rsid w:val="0014298E"/>
    <w:rsid w:val="00142F56"/>
    <w:rsid w:val="00144244"/>
    <w:rsid w:val="00144504"/>
    <w:rsid w:val="0014452F"/>
    <w:rsid w:val="0014495F"/>
    <w:rsid w:val="00144BD8"/>
    <w:rsid w:val="001450A8"/>
    <w:rsid w:val="00145137"/>
    <w:rsid w:val="00145213"/>
    <w:rsid w:val="00145945"/>
    <w:rsid w:val="00145D3D"/>
    <w:rsid w:val="00146043"/>
    <w:rsid w:val="0014616A"/>
    <w:rsid w:val="00146375"/>
    <w:rsid w:val="00146489"/>
    <w:rsid w:val="001470A4"/>
    <w:rsid w:val="001473A1"/>
    <w:rsid w:val="001474B3"/>
    <w:rsid w:val="001474CB"/>
    <w:rsid w:val="00147684"/>
    <w:rsid w:val="0015016B"/>
    <w:rsid w:val="001509BB"/>
    <w:rsid w:val="00151639"/>
    <w:rsid w:val="0015189F"/>
    <w:rsid w:val="00151A9C"/>
    <w:rsid w:val="00151D9A"/>
    <w:rsid w:val="00152271"/>
    <w:rsid w:val="001525F7"/>
    <w:rsid w:val="00152722"/>
    <w:rsid w:val="001536BA"/>
    <w:rsid w:val="00153FB4"/>
    <w:rsid w:val="00154DEA"/>
    <w:rsid w:val="00155037"/>
    <w:rsid w:val="00155D79"/>
    <w:rsid w:val="001563B3"/>
    <w:rsid w:val="00156BA8"/>
    <w:rsid w:val="00156CC8"/>
    <w:rsid w:val="00157290"/>
    <w:rsid w:val="001578F2"/>
    <w:rsid w:val="00157B11"/>
    <w:rsid w:val="0016018C"/>
    <w:rsid w:val="0016019E"/>
    <w:rsid w:val="00160988"/>
    <w:rsid w:val="001612D2"/>
    <w:rsid w:val="00161B10"/>
    <w:rsid w:val="00161BF6"/>
    <w:rsid w:val="00161C08"/>
    <w:rsid w:val="00161CD0"/>
    <w:rsid w:val="00161E05"/>
    <w:rsid w:val="00161EE7"/>
    <w:rsid w:val="00161EF7"/>
    <w:rsid w:val="00161F52"/>
    <w:rsid w:val="00162552"/>
    <w:rsid w:val="0016265D"/>
    <w:rsid w:val="0016284E"/>
    <w:rsid w:val="00162CFF"/>
    <w:rsid w:val="001630C2"/>
    <w:rsid w:val="00163BE5"/>
    <w:rsid w:val="00164217"/>
    <w:rsid w:val="0016427C"/>
    <w:rsid w:val="00164588"/>
    <w:rsid w:val="001657D4"/>
    <w:rsid w:val="001659A7"/>
    <w:rsid w:val="00165FE8"/>
    <w:rsid w:val="0016605D"/>
    <w:rsid w:val="00166070"/>
    <w:rsid w:val="001662F8"/>
    <w:rsid w:val="00166632"/>
    <w:rsid w:val="00166B94"/>
    <w:rsid w:val="00166CFC"/>
    <w:rsid w:val="00166FC7"/>
    <w:rsid w:val="00167C01"/>
    <w:rsid w:val="00167D32"/>
    <w:rsid w:val="00170255"/>
    <w:rsid w:val="00170318"/>
    <w:rsid w:val="00170E4C"/>
    <w:rsid w:val="00171454"/>
    <w:rsid w:val="00171BB8"/>
    <w:rsid w:val="00171DF1"/>
    <w:rsid w:val="00171EC1"/>
    <w:rsid w:val="0017200F"/>
    <w:rsid w:val="00172234"/>
    <w:rsid w:val="00172367"/>
    <w:rsid w:val="00172535"/>
    <w:rsid w:val="00172625"/>
    <w:rsid w:val="00172A17"/>
    <w:rsid w:val="00172B30"/>
    <w:rsid w:val="00172D3A"/>
    <w:rsid w:val="001737FC"/>
    <w:rsid w:val="00173AA9"/>
    <w:rsid w:val="00173BEA"/>
    <w:rsid w:val="00173DE0"/>
    <w:rsid w:val="00173EC0"/>
    <w:rsid w:val="00174998"/>
    <w:rsid w:val="00175090"/>
    <w:rsid w:val="00175193"/>
    <w:rsid w:val="00175272"/>
    <w:rsid w:val="00176565"/>
    <w:rsid w:val="001766D3"/>
    <w:rsid w:val="00176C34"/>
    <w:rsid w:val="00176CFF"/>
    <w:rsid w:val="0017754F"/>
    <w:rsid w:val="00177FC6"/>
    <w:rsid w:val="00180786"/>
    <w:rsid w:val="001809A2"/>
    <w:rsid w:val="0018145A"/>
    <w:rsid w:val="0018156A"/>
    <w:rsid w:val="001816E1"/>
    <w:rsid w:val="00182313"/>
    <w:rsid w:val="001824A2"/>
    <w:rsid w:val="001828AE"/>
    <w:rsid w:val="00183325"/>
    <w:rsid w:val="00183556"/>
    <w:rsid w:val="0018373D"/>
    <w:rsid w:val="00185583"/>
    <w:rsid w:val="00185BF6"/>
    <w:rsid w:val="00185E95"/>
    <w:rsid w:val="00186826"/>
    <w:rsid w:val="00186BE9"/>
    <w:rsid w:val="00186D72"/>
    <w:rsid w:val="00186E00"/>
    <w:rsid w:val="00187382"/>
    <w:rsid w:val="00187DF6"/>
    <w:rsid w:val="001922C9"/>
    <w:rsid w:val="0019263C"/>
    <w:rsid w:val="0019292B"/>
    <w:rsid w:val="00192C03"/>
    <w:rsid w:val="00193133"/>
    <w:rsid w:val="0019428B"/>
    <w:rsid w:val="00194553"/>
    <w:rsid w:val="001951F7"/>
    <w:rsid w:val="00195834"/>
    <w:rsid w:val="0019589F"/>
    <w:rsid w:val="00195E38"/>
    <w:rsid w:val="0019671B"/>
    <w:rsid w:val="00196B1F"/>
    <w:rsid w:val="00197999"/>
    <w:rsid w:val="00197A3F"/>
    <w:rsid w:val="00197CF3"/>
    <w:rsid w:val="00197D06"/>
    <w:rsid w:val="001A0300"/>
    <w:rsid w:val="001A0F38"/>
    <w:rsid w:val="001A1564"/>
    <w:rsid w:val="001A17FD"/>
    <w:rsid w:val="001A216F"/>
    <w:rsid w:val="001A21A1"/>
    <w:rsid w:val="001A21BA"/>
    <w:rsid w:val="001A22D0"/>
    <w:rsid w:val="001A2952"/>
    <w:rsid w:val="001A2B0B"/>
    <w:rsid w:val="001A302B"/>
    <w:rsid w:val="001A3487"/>
    <w:rsid w:val="001A352E"/>
    <w:rsid w:val="001A3A75"/>
    <w:rsid w:val="001A3BA5"/>
    <w:rsid w:val="001A43C6"/>
    <w:rsid w:val="001A4486"/>
    <w:rsid w:val="001A44DB"/>
    <w:rsid w:val="001A44FE"/>
    <w:rsid w:val="001A4BE5"/>
    <w:rsid w:val="001A58C5"/>
    <w:rsid w:val="001A5B09"/>
    <w:rsid w:val="001A5C65"/>
    <w:rsid w:val="001A6BB1"/>
    <w:rsid w:val="001A7816"/>
    <w:rsid w:val="001A792B"/>
    <w:rsid w:val="001B09AD"/>
    <w:rsid w:val="001B0AB9"/>
    <w:rsid w:val="001B196A"/>
    <w:rsid w:val="001B1A73"/>
    <w:rsid w:val="001B2260"/>
    <w:rsid w:val="001B27C2"/>
    <w:rsid w:val="001B288C"/>
    <w:rsid w:val="001B2CF0"/>
    <w:rsid w:val="001B2E38"/>
    <w:rsid w:val="001B3CBA"/>
    <w:rsid w:val="001B4D6A"/>
    <w:rsid w:val="001B5544"/>
    <w:rsid w:val="001B5699"/>
    <w:rsid w:val="001B59C0"/>
    <w:rsid w:val="001B6299"/>
    <w:rsid w:val="001B6444"/>
    <w:rsid w:val="001B6CB7"/>
    <w:rsid w:val="001B6F61"/>
    <w:rsid w:val="001B7385"/>
    <w:rsid w:val="001B73DD"/>
    <w:rsid w:val="001B73FD"/>
    <w:rsid w:val="001B757C"/>
    <w:rsid w:val="001B7829"/>
    <w:rsid w:val="001B7EEE"/>
    <w:rsid w:val="001B7F38"/>
    <w:rsid w:val="001C075D"/>
    <w:rsid w:val="001C07F9"/>
    <w:rsid w:val="001C1612"/>
    <w:rsid w:val="001C1764"/>
    <w:rsid w:val="001C1BB7"/>
    <w:rsid w:val="001C2186"/>
    <w:rsid w:val="001C316A"/>
    <w:rsid w:val="001C356C"/>
    <w:rsid w:val="001C380E"/>
    <w:rsid w:val="001C414D"/>
    <w:rsid w:val="001C46D1"/>
    <w:rsid w:val="001C49A3"/>
    <w:rsid w:val="001C53C7"/>
    <w:rsid w:val="001C5B35"/>
    <w:rsid w:val="001C5F02"/>
    <w:rsid w:val="001C6B8C"/>
    <w:rsid w:val="001C7336"/>
    <w:rsid w:val="001C7D3D"/>
    <w:rsid w:val="001D1449"/>
    <w:rsid w:val="001D1453"/>
    <w:rsid w:val="001D2032"/>
    <w:rsid w:val="001D2790"/>
    <w:rsid w:val="001D2DFE"/>
    <w:rsid w:val="001D2E8A"/>
    <w:rsid w:val="001D42AC"/>
    <w:rsid w:val="001D49A7"/>
    <w:rsid w:val="001D4CEB"/>
    <w:rsid w:val="001D512D"/>
    <w:rsid w:val="001D55CA"/>
    <w:rsid w:val="001D59EA"/>
    <w:rsid w:val="001D5DE0"/>
    <w:rsid w:val="001D656B"/>
    <w:rsid w:val="001D7533"/>
    <w:rsid w:val="001D7849"/>
    <w:rsid w:val="001D79D4"/>
    <w:rsid w:val="001D79E5"/>
    <w:rsid w:val="001E0041"/>
    <w:rsid w:val="001E00AD"/>
    <w:rsid w:val="001E0323"/>
    <w:rsid w:val="001E058F"/>
    <w:rsid w:val="001E0AE9"/>
    <w:rsid w:val="001E0B09"/>
    <w:rsid w:val="001E1839"/>
    <w:rsid w:val="001E1AB9"/>
    <w:rsid w:val="001E1AD7"/>
    <w:rsid w:val="001E1FC1"/>
    <w:rsid w:val="001E29D4"/>
    <w:rsid w:val="001E310C"/>
    <w:rsid w:val="001E31C0"/>
    <w:rsid w:val="001E327D"/>
    <w:rsid w:val="001E3C5E"/>
    <w:rsid w:val="001E5665"/>
    <w:rsid w:val="001E59BD"/>
    <w:rsid w:val="001E5C9B"/>
    <w:rsid w:val="001E5F2F"/>
    <w:rsid w:val="001E681C"/>
    <w:rsid w:val="001E69AC"/>
    <w:rsid w:val="001E7012"/>
    <w:rsid w:val="001E73C8"/>
    <w:rsid w:val="001E754F"/>
    <w:rsid w:val="001E7AC3"/>
    <w:rsid w:val="001E7BA9"/>
    <w:rsid w:val="001F0486"/>
    <w:rsid w:val="001F049D"/>
    <w:rsid w:val="001F1695"/>
    <w:rsid w:val="001F1831"/>
    <w:rsid w:val="001F188C"/>
    <w:rsid w:val="001F1C78"/>
    <w:rsid w:val="001F1EA0"/>
    <w:rsid w:val="001F208C"/>
    <w:rsid w:val="001F2791"/>
    <w:rsid w:val="001F2A36"/>
    <w:rsid w:val="001F2EA7"/>
    <w:rsid w:val="001F32BD"/>
    <w:rsid w:val="001F4F49"/>
    <w:rsid w:val="001F5C7D"/>
    <w:rsid w:val="001F6343"/>
    <w:rsid w:val="001F65F3"/>
    <w:rsid w:val="001F66CF"/>
    <w:rsid w:val="001F6A6A"/>
    <w:rsid w:val="001F6C16"/>
    <w:rsid w:val="001F72E0"/>
    <w:rsid w:val="001F7ADC"/>
    <w:rsid w:val="0020082F"/>
    <w:rsid w:val="00201105"/>
    <w:rsid w:val="0020237B"/>
    <w:rsid w:val="00202495"/>
    <w:rsid w:val="002024C9"/>
    <w:rsid w:val="002027F6"/>
    <w:rsid w:val="002029DD"/>
    <w:rsid w:val="00202E0B"/>
    <w:rsid w:val="00202EC4"/>
    <w:rsid w:val="00203250"/>
    <w:rsid w:val="00203480"/>
    <w:rsid w:val="00203C18"/>
    <w:rsid w:val="00203F97"/>
    <w:rsid w:val="00204A57"/>
    <w:rsid w:val="00205ABB"/>
    <w:rsid w:val="002072E0"/>
    <w:rsid w:val="0020776D"/>
    <w:rsid w:val="00207E4B"/>
    <w:rsid w:val="00207EDF"/>
    <w:rsid w:val="0021009B"/>
    <w:rsid w:val="00210199"/>
    <w:rsid w:val="00211B59"/>
    <w:rsid w:val="002129CC"/>
    <w:rsid w:val="00212E2E"/>
    <w:rsid w:val="00213251"/>
    <w:rsid w:val="00213297"/>
    <w:rsid w:val="002132C9"/>
    <w:rsid w:val="002132D9"/>
    <w:rsid w:val="00213482"/>
    <w:rsid w:val="00213917"/>
    <w:rsid w:val="00214FF2"/>
    <w:rsid w:val="0021514E"/>
    <w:rsid w:val="00215356"/>
    <w:rsid w:val="00215A0C"/>
    <w:rsid w:val="00215ADB"/>
    <w:rsid w:val="00215B70"/>
    <w:rsid w:val="00215FE2"/>
    <w:rsid w:val="00216064"/>
    <w:rsid w:val="002166F6"/>
    <w:rsid w:val="0021674C"/>
    <w:rsid w:val="00216C32"/>
    <w:rsid w:val="0021764D"/>
    <w:rsid w:val="002178EF"/>
    <w:rsid w:val="00220271"/>
    <w:rsid w:val="002205FA"/>
    <w:rsid w:val="002210F2"/>
    <w:rsid w:val="002217A7"/>
    <w:rsid w:val="002226D3"/>
    <w:rsid w:val="00222953"/>
    <w:rsid w:val="00222A8A"/>
    <w:rsid w:val="00222CB3"/>
    <w:rsid w:val="00222CD3"/>
    <w:rsid w:val="002232FE"/>
    <w:rsid w:val="00223301"/>
    <w:rsid w:val="0022330E"/>
    <w:rsid w:val="00223532"/>
    <w:rsid w:val="00223641"/>
    <w:rsid w:val="002239DB"/>
    <w:rsid w:val="00223F98"/>
    <w:rsid w:val="0022401E"/>
    <w:rsid w:val="002242CE"/>
    <w:rsid w:val="002245BB"/>
    <w:rsid w:val="00224DE8"/>
    <w:rsid w:val="0022506B"/>
    <w:rsid w:val="00225753"/>
    <w:rsid w:val="0022577A"/>
    <w:rsid w:val="00225A0F"/>
    <w:rsid w:val="00225F48"/>
    <w:rsid w:val="00226EF7"/>
    <w:rsid w:val="00227C0B"/>
    <w:rsid w:val="00227FB4"/>
    <w:rsid w:val="002302F4"/>
    <w:rsid w:val="002305CE"/>
    <w:rsid w:val="002309BA"/>
    <w:rsid w:val="00230AB1"/>
    <w:rsid w:val="00230BD4"/>
    <w:rsid w:val="00230FAB"/>
    <w:rsid w:val="00231B3B"/>
    <w:rsid w:val="00232168"/>
    <w:rsid w:val="00232616"/>
    <w:rsid w:val="00232C66"/>
    <w:rsid w:val="00232E39"/>
    <w:rsid w:val="002330B2"/>
    <w:rsid w:val="0023379F"/>
    <w:rsid w:val="0023382F"/>
    <w:rsid w:val="0023404E"/>
    <w:rsid w:val="0023413F"/>
    <w:rsid w:val="002341F2"/>
    <w:rsid w:val="002347C9"/>
    <w:rsid w:val="00234A4E"/>
    <w:rsid w:val="002350ED"/>
    <w:rsid w:val="002357C4"/>
    <w:rsid w:val="00235D93"/>
    <w:rsid w:val="00236362"/>
    <w:rsid w:val="00236821"/>
    <w:rsid w:val="00236ADA"/>
    <w:rsid w:val="00236FA2"/>
    <w:rsid w:val="0023728C"/>
    <w:rsid w:val="002378F1"/>
    <w:rsid w:val="00240A8E"/>
    <w:rsid w:val="00241286"/>
    <w:rsid w:val="0024136C"/>
    <w:rsid w:val="0024193D"/>
    <w:rsid w:val="00241948"/>
    <w:rsid w:val="00241AF2"/>
    <w:rsid w:val="002420A3"/>
    <w:rsid w:val="00242525"/>
    <w:rsid w:val="00242A1C"/>
    <w:rsid w:val="00242C23"/>
    <w:rsid w:val="00242F56"/>
    <w:rsid w:val="0024329C"/>
    <w:rsid w:val="00243417"/>
    <w:rsid w:val="00243544"/>
    <w:rsid w:val="002438A4"/>
    <w:rsid w:val="00243932"/>
    <w:rsid w:val="00243990"/>
    <w:rsid w:val="00244769"/>
    <w:rsid w:val="0024476E"/>
    <w:rsid w:val="00244AA6"/>
    <w:rsid w:val="00244C7F"/>
    <w:rsid w:val="0024514D"/>
    <w:rsid w:val="0024544F"/>
    <w:rsid w:val="0024547F"/>
    <w:rsid w:val="00245AD6"/>
    <w:rsid w:val="00245D2A"/>
    <w:rsid w:val="00246D0C"/>
    <w:rsid w:val="002470A7"/>
    <w:rsid w:val="002471AA"/>
    <w:rsid w:val="00247B2A"/>
    <w:rsid w:val="00250076"/>
    <w:rsid w:val="00250250"/>
    <w:rsid w:val="00252013"/>
    <w:rsid w:val="00252A1A"/>
    <w:rsid w:val="00252DD8"/>
    <w:rsid w:val="002531EF"/>
    <w:rsid w:val="00253814"/>
    <w:rsid w:val="00253A16"/>
    <w:rsid w:val="00254245"/>
    <w:rsid w:val="00254779"/>
    <w:rsid w:val="0025483A"/>
    <w:rsid w:val="0025515B"/>
    <w:rsid w:val="00255377"/>
    <w:rsid w:val="00255A98"/>
    <w:rsid w:val="00256154"/>
    <w:rsid w:val="002562E1"/>
    <w:rsid w:val="00256BDB"/>
    <w:rsid w:val="00256E3E"/>
    <w:rsid w:val="002605C8"/>
    <w:rsid w:val="00260D63"/>
    <w:rsid w:val="0026140D"/>
    <w:rsid w:val="00262641"/>
    <w:rsid w:val="002629D8"/>
    <w:rsid w:val="00262C71"/>
    <w:rsid w:val="00262F79"/>
    <w:rsid w:val="00263349"/>
    <w:rsid w:val="00263E2B"/>
    <w:rsid w:val="002643DA"/>
    <w:rsid w:val="002645B8"/>
    <w:rsid w:val="002645E9"/>
    <w:rsid w:val="00264633"/>
    <w:rsid w:val="0026567E"/>
    <w:rsid w:val="00265F4B"/>
    <w:rsid w:val="0026621E"/>
    <w:rsid w:val="0026622B"/>
    <w:rsid w:val="0026653C"/>
    <w:rsid w:val="00266DF7"/>
    <w:rsid w:val="00267A8D"/>
    <w:rsid w:val="00267C97"/>
    <w:rsid w:val="00267D76"/>
    <w:rsid w:val="002704F2"/>
    <w:rsid w:val="002708F9"/>
    <w:rsid w:val="00271CBF"/>
    <w:rsid w:val="002727FD"/>
    <w:rsid w:val="00272E44"/>
    <w:rsid w:val="00273662"/>
    <w:rsid w:val="00274D39"/>
    <w:rsid w:val="00275038"/>
    <w:rsid w:val="002751EC"/>
    <w:rsid w:val="00275B9A"/>
    <w:rsid w:val="00275E2D"/>
    <w:rsid w:val="00275ED2"/>
    <w:rsid w:val="0027641C"/>
    <w:rsid w:val="00277361"/>
    <w:rsid w:val="0027740D"/>
    <w:rsid w:val="00277C31"/>
    <w:rsid w:val="00280406"/>
    <w:rsid w:val="002811BA"/>
    <w:rsid w:val="00281278"/>
    <w:rsid w:val="00281435"/>
    <w:rsid w:val="00281D07"/>
    <w:rsid w:val="00281F13"/>
    <w:rsid w:val="002826A8"/>
    <w:rsid w:val="0028286E"/>
    <w:rsid w:val="002828F0"/>
    <w:rsid w:val="00282BD2"/>
    <w:rsid w:val="00282EE6"/>
    <w:rsid w:val="00282F55"/>
    <w:rsid w:val="00282FA5"/>
    <w:rsid w:val="00282FDB"/>
    <w:rsid w:val="0028340B"/>
    <w:rsid w:val="00284047"/>
    <w:rsid w:val="002843D3"/>
    <w:rsid w:val="00285331"/>
    <w:rsid w:val="002853A6"/>
    <w:rsid w:val="00285A81"/>
    <w:rsid w:val="00285CD4"/>
    <w:rsid w:val="0028608C"/>
    <w:rsid w:val="00286607"/>
    <w:rsid w:val="00286763"/>
    <w:rsid w:val="00286C37"/>
    <w:rsid w:val="00287D7F"/>
    <w:rsid w:val="0029043C"/>
    <w:rsid w:val="00291261"/>
    <w:rsid w:val="00291352"/>
    <w:rsid w:val="0029141E"/>
    <w:rsid w:val="0029153A"/>
    <w:rsid w:val="00291697"/>
    <w:rsid w:val="00291F7E"/>
    <w:rsid w:val="00292846"/>
    <w:rsid w:val="002930A8"/>
    <w:rsid w:val="00293AF2"/>
    <w:rsid w:val="00293CE0"/>
    <w:rsid w:val="002943DB"/>
    <w:rsid w:val="0029492C"/>
    <w:rsid w:val="00295254"/>
    <w:rsid w:val="00295581"/>
    <w:rsid w:val="00296067"/>
    <w:rsid w:val="002966DA"/>
    <w:rsid w:val="00296990"/>
    <w:rsid w:val="00296FAE"/>
    <w:rsid w:val="00296FD0"/>
    <w:rsid w:val="00297102"/>
    <w:rsid w:val="002977C0"/>
    <w:rsid w:val="002A108A"/>
    <w:rsid w:val="002A18B6"/>
    <w:rsid w:val="002A1935"/>
    <w:rsid w:val="002A1942"/>
    <w:rsid w:val="002A1ACE"/>
    <w:rsid w:val="002A244D"/>
    <w:rsid w:val="002A278D"/>
    <w:rsid w:val="002A2A3B"/>
    <w:rsid w:val="002A3AF1"/>
    <w:rsid w:val="002A4842"/>
    <w:rsid w:val="002A5236"/>
    <w:rsid w:val="002A5854"/>
    <w:rsid w:val="002A58E9"/>
    <w:rsid w:val="002A5CA2"/>
    <w:rsid w:val="002A5D2F"/>
    <w:rsid w:val="002A6191"/>
    <w:rsid w:val="002A64DF"/>
    <w:rsid w:val="002A65C5"/>
    <w:rsid w:val="002A680C"/>
    <w:rsid w:val="002A7578"/>
    <w:rsid w:val="002A78B7"/>
    <w:rsid w:val="002B00E9"/>
    <w:rsid w:val="002B0140"/>
    <w:rsid w:val="002B0200"/>
    <w:rsid w:val="002B05C9"/>
    <w:rsid w:val="002B0868"/>
    <w:rsid w:val="002B0B11"/>
    <w:rsid w:val="002B0B1C"/>
    <w:rsid w:val="002B0EE4"/>
    <w:rsid w:val="002B1555"/>
    <w:rsid w:val="002B1A42"/>
    <w:rsid w:val="002B1BE5"/>
    <w:rsid w:val="002B1E19"/>
    <w:rsid w:val="002B1F1A"/>
    <w:rsid w:val="002B2712"/>
    <w:rsid w:val="002B2B36"/>
    <w:rsid w:val="002B31F9"/>
    <w:rsid w:val="002B3275"/>
    <w:rsid w:val="002B3EB6"/>
    <w:rsid w:val="002B406C"/>
    <w:rsid w:val="002B41A0"/>
    <w:rsid w:val="002B450D"/>
    <w:rsid w:val="002B46A0"/>
    <w:rsid w:val="002B4717"/>
    <w:rsid w:val="002B4B69"/>
    <w:rsid w:val="002B4DF5"/>
    <w:rsid w:val="002B5417"/>
    <w:rsid w:val="002B5758"/>
    <w:rsid w:val="002B5DFB"/>
    <w:rsid w:val="002B612F"/>
    <w:rsid w:val="002B7030"/>
    <w:rsid w:val="002C02CC"/>
    <w:rsid w:val="002C03DF"/>
    <w:rsid w:val="002C04DE"/>
    <w:rsid w:val="002C0708"/>
    <w:rsid w:val="002C1860"/>
    <w:rsid w:val="002C1886"/>
    <w:rsid w:val="002C189A"/>
    <w:rsid w:val="002C1C22"/>
    <w:rsid w:val="002C1C3C"/>
    <w:rsid w:val="002C1EE4"/>
    <w:rsid w:val="002C2359"/>
    <w:rsid w:val="002C2851"/>
    <w:rsid w:val="002C2A7A"/>
    <w:rsid w:val="002C2D29"/>
    <w:rsid w:val="002C2E2B"/>
    <w:rsid w:val="002C36F4"/>
    <w:rsid w:val="002C3CF0"/>
    <w:rsid w:val="002C3E11"/>
    <w:rsid w:val="002C3E73"/>
    <w:rsid w:val="002C49D5"/>
    <w:rsid w:val="002C4D9B"/>
    <w:rsid w:val="002C504A"/>
    <w:rsid w:val="002C5053"/>
    <w:rsid w:val="002C51DA"/>
    <w:rsid w:val="002C55A2"/>
    <w:rsid w:val="002C5B3E"/>
    <w:rsid w:val="002C5EFF"/>
    <w:rsid w:val="002C63CC"/>
    <w:rsid w:val="002C698E"/>
    <w:rsid w:val="002C79FF"/>
    <w:rsid w:val="002C7E68"/>
    <w:rsid w:val="002D01D1"/>
    <w:rsid w:val="002D0269"/>
    <w:rsid w:val="002D14A6"/>
    <w:rsid w:val="002D2965"/>
    <w:rsid w:val="002D2E60"/>
    <w:rsid w:val="002D2EB2"/>
    <w:rsid w:val="002D3A74"/>
    <w:rsid w:val="002D4728"/>
    <w:rsid w:val="002D48F4"/>
    <w:rsid w:val="002D4E86"/>
    <w:rsid w:val="002D5519"/>
    <w:rsid w:val="002D5EB6"/>
    <w:rsid w:val="002D5F20"/>
    <w:rsid w:val="002D64D7"/>
    <w:rsid w:val="002D64FE"/>
    <w:rsid w:val="002D67E1"/>
    <w:rsid w:val="002D716E"/>
    <w:rsid w:val="002E0424"/>
    <w:rsid w:val="002E06C5"/>
    <w:rsid w:val="002E096D"/>
    <w:rsid w:val="002E0A1D"/>
    <w:rsid w:val="002E0B07"/>
    <w:rsid w:val="002E0E4A"/>
    <w:rsid w:val="002E109B"/>
    <w:rsid w:val="002E1B01"/>
    <w:rsid w:val="002E2275"/>
    <w:rsid w:val="002E24FA"/>
    <w:rsid w:val="002E33A4"/>
    <w:rsid w:val="002E3468"/>
    <w:rsid w:val="002E379A"/>
    <w:rsid w:val="002E37C2"/>
    <w:rsid w:val="002E417E"/>
    <w:rsid w:val="002E45FB"/>
    <w:rsid w:val="002E46D2"/>
    <w:rsid w:val="002E5BAD"/>
    <w:rsid w:val="002E5F1A"/>
    <w:rsid w:val="002E62AF"/>
    <w:rsid w:val="002E6355"/>
    <w:rsid w:val="002E6360"/>
    <w:rsid w:val="002E6B9A"/>
    <w:rsid w:val="002E6DCA"/>
    <w:rsid w:val="002E7081"/>
    <w:rsid w:val="002E79F6"/>
    <w:rsid w:val="002F0541"/>
    <w:rsid w:val="002F0851"/>
    <w:rsid w:val="002F1088"/>
    <w:rsid w:val="002F12F1"/>
    <w:rsid w:val="002F17BD"/>
    <w:rsid w:val="002F1847"/>
    <w:rsid w:val="002F2579"/>
    <w:rsid w:val="002F3A32"/>
    <w:rsid w:val="002F3CAC"/>
    <w:rsid w:val="002F41A3"/>
    <w:rsid w:val="002F4412"/>
    <w:rsid w:val="002F4594"/>
    <w:rsid w:val="002F4E23"/>
    <w:rsid w:val="002F4E71"/>
    <w:rsid w:val="002F4EE2"/>
    <w:rsid w:val="002F5491"/>
    <w:rsid w:val="002F5645"/>
    <w:rsid w:val="002F564F"/>
    <w:rsid w:val="002F58BB"/>
    <w:rsid w:val="002F6544"/>
    <w:rsid w:val="002F657E"/>
    <w:rsid w:val="002F678F"/>
    <w:rsid w:val="002F6A86"/>
    <w:rsid w:val="002F6C21"/>
    <w:rsid w:val="002F6E0F"/>
    <w:rsid w:val="002F794F"/>
    <w:rsid w:val="002F7E7E"/>
    <w:rsid w:val="003001CB"/>
    <w:rsid w:val="003002E9"/>
    <w:rsid w:val="003006FD"/>
    <w:rsid w:val="00300707"/>
    <w:rsid w:val="0030112A"/>
    <w:rsid w:val="003016EE"/>
    <w:rsid w:val="00301919"/>
    <w:rsid w:val="00301EDF"/>
    <w:rsid w:val="00302116"/>
    <w:rsid w:val="00302658"/>
    <w:rsid w:val="00302890"/>
    <w:rsid w:val="00303DCD"/>
    <w:rsid w:val="00303DEA"/>
    <w:rsid w:val="003043E5"/>
    <w:rsid w:val="00304484"/>
    <w:rsid w:val="00304663"/>
    <w:rsid w:val="00304796"/>
    <w:rsid w:val="00304B5B"/>
    <w:rsid w:val="00304F0F"/>
    <w:rsid w:val="0030523E"/>
    <w:rsid w:val="003069AC"/>
    <w:rsid w:val="00306C7E"/>
    <w:rsid w:val="00306FCB"/>
    <w:rsid w:val="003071EA"/>
    <w:rsid w:val="00307D99"/>
    <w:rsid w:val="003102AE"/>
    <w:rsid w:val="003108AB"/>
    <w:rsid w:val="0031095F"/>
    <w:rsid w:val="00310EE3"/>
    <w:rsid w:val="003112F1"/>
    <w:rsid w:val="00312234"/>
    <w:rsid w:val="00312A85"/>
    <w:rsid w:val="0031324F"/>
    <w:rsid w:val="003133F3"/>
    <w:rsid w:val="0031347A"/>
    <w:rsid w:val="00313682"/>
    <w:rsid w:val="003137FE"/>
    <w:rsid w:val="00313CA8"/>
    <w:rsid w:val="003141F6"/>
    <w:rsid w:val="00315329"/>
    <w:rsid w:val="00315F73"/>
    <w:rsid w:val="0031600C"/>
    <w:rsid w:val="00316ABF"/>
    <w:rsid w:val="00316AF9"/>
    <w:rsid w:val="0031705A"/>
    <w:rsid w:val="00317CEC"/>
    <w:rsid w:val="00320610"/>
    <w:rsid w:val="003209B3"/>
    <w:rsid w:val="00320CA9"/>
    <w:rsid w:val="00320D70"/>
    <w:rsid w:val="00320EAA"/>
    <w:rsid w:val="003211C2"/>
    <w:rsid w:val="003219F0"/>
    <w:rsid w:val="00321C36"/>
    <w:rsid w:val="0032226F"/>
    <w:rsid w:val="00322910"/>
    <w:rsid w:val="00322917"/>
    <w:rsid w:val="003232DB"/>
    <w:rsid w:val="003238DA"/>
    <w:rsid w:val="00323955"/>
    <w:rsid w:val="00323ECF"/>
    <w:rsid w:val="00323FB9"/>
    <w:rsid w:val="0032484D"/>
    <w:rsid w:val="00324C68"/>
    <w:rsid w:val="003260CB"/>
    <w:rsid w:val="00327147"/>
    <w:rsid w:val="0032777D"/>
    <w:rsid w:val="003277A5"/>
    <w:rsid w:val="00327A31"/>
    <w:rsid w:val="00327F34"/>
    <w:rsid w:val="0033070B"/>
    <w:rsid w:val="00330D13"/>
    <w:rsid w:val="0033108A"/>
    <w:rsid w:val="00331AA4"/>
    <w:rsid w:val="00331C84"/>
    <w:rsid w:val="003321A0"/>
    <w:rsid w:val="00332CD9"/>
    <w:rsid w:val="00333401"/>
    <w:rsid w:val="00334782"/>
    <w:rsid w:val="00334AC7"/>
    <w:rsid w:val="00334F7C"/>
    <w:rsid w:val="003352B2"/>
    <w:rsid w:val="00335970"/>
    <w:rsid w:val="00335A20"/>
    <w:rsid w:val="00335A29"/>
    <w:rsid w:val="00335F61"/>
    <w:rsid w:val="00336BB2"/>
    <w:rsid w:val="00337C9B"/>
    <w:rsid w:val="00337DFC"/>
    <w:rsid w:val="00340CFA"/>
    <w:rsid w:val="00340DF5"/>
    <w:rsid w:val="00342DD1"/>
    <w:rsid w:val="00342E28"/>
    <w:rsid w:val="003430BF"/>
    <w:rsid w:val="003437CA"/>
    <w:rsid w:val="00343A88"/>
    <w:rsid w:val="00343BA6"/>
    <w:rsid w:val="00343CE8"/>
    <w:rsid w:val="003446A7"/>
    <w:rsid w:val="00344A02"/>
    <w:rsid w:val="003454C8"/>
    <w:rsid w:val="0034558B"/>
    <w:rsid w:val="0034595F"/>
    <w:rsid w:val="00345CFC"/>
    <w:rsid w:val="0034671F"/>
    <w:rsid w:val="003467A4"/>
    <w:rsid w:val="0034688A"/>
    <w:rsid w:val="00346C46"/>
    <w:rsid w:val="00346D9F"/>
    <w:rsid w:val="00347F8B"/>
    <w:rsid w:val="0035014F"/>
    <w:rsid w:val="0035022F"/>
    <w:rsid w:val="003504D1"/>
    <w:rsid w:val="00350D8B"/>
    <w:rsid w:val="003510B1"/>
    <w:rsid w:val="00351158"/>
    <w:rsid w:val="0035145B"/>
    <w:rsid w:val="003528E9"/>
    <w:rsid w:val="00352BEC"/>
    <w:rsid w:val="00352E59"/>
    <w:rsid w:val="0035378E"/>
    <w:rsid w:val="00354599"/>
    <w:rsid w:val="00354B06"/>
    <w:rsid w:val="00354BD0"/>
    <w:rsid w:val="00354CA9"/>
    <w:rsid w:val="003558C5"/>
    <w:rsid w:val="00355D3D"/>
    <w:rsid w:val="003564BC"/>
    <w:rsid w:val="0035667B"/>
    <w:rsid w:val="00356C4A"/>
    <w:rsid w:val="00357D0A"/>
    <w:rsid w:val="0036003B"/>
    <w:rsid w:val="0036100D"/>
    <w:rsid w:val="00361640"/>
    <w:rsid w:val="00361DB2"/>
    <w:rsid w:val="003625FD"/>
    <w:rsid w:val="00362A26"/>
    <w:rsid w:val="00362F8D"/>
    <w:rsid w:val="0036368E"/>
    <w:rsid w:val="00363DB9"/>
    <w:rsid w:val="00364552"/>
    <w:rsid w:val="00364D62"/>
    <w:rsid w:val="00364DF8"/>
    <w:rsid w:val="00365544"/>
    <w:rsid w:val="0036556C"/>
    <w:rsid w:val="00365BAD"/>
    <w:rsid w:val="0036613C"/>
    <w:rsid w:val="003665C8"/>
    <w:rsid w:val="003672C0"/>
    <w:rsid w:val="00367789"/>
    <w:rsid w:val="00367A16"/>
    <w:rsid w:val="00367AE4"/>
    <w:rsid w:val="00370075"/>
    <w:rsid w:val="00370B9A"/>
    <w:rsid w:val="00371307"/>
    <w:rsid w:val="0037143D"/>
    <w:rsid w:val="00371C5C"/>
    <w:rsid w:val="00371F34"/>
    <w:rsid w:val="00371FB2"/>
    <w:rsid w:val="00372419"/>
    <w:rsid w:val="00372A76"/>
    <w:rsid w:val="0037303B"/>
    <w:rsid w:val="0037397F"/>
    <w:rsid w:val="00373E3C"/>
    <w:rsid w:val="0037468A"/>
    <w:rsid w:val="003747DC"/>
    <w:rsid w:val="00374917"/>
    <w:rsid w:val="00374929"/>
    <w:rsid w:val="00374950"/>
    <w:rsid w:val="00374C10"/>
    <w:rsid w:val="00374FB0"/>
    <w:rsid w:val="003755CC"/>
    <w:rsid w:val="003759C8"/>
    <w:rsid w:val="00375DC1"/>
    <w:rsid w:val="0037604C"/>
    <w:rsid w:val="003766C8"/>
    <w:rsid w:val="003768D2"/>
    <w:rsid w:val="00376AA7"/>
    <w:rsid w:val="003771DC"/>
    <w:rsid w:val="00377512"/>
    <w:rsid w:val="00377566"/>
    <w:rsid w:val="0037768A"/>
    <w:rsid w:val="00377DF5"/>
    <w:rsid w:val="00377E98"/>
    <w:rsid w:val="003812A3"/>
    <w:rsid w:val="00381644"/>
    <w:rsid w:val="00381F37"/>
    <w:rsid w:val="00382367"/>
    <w:rsid w:val="00382893"/>
    <w:rsid w:val="003835BA"/>
    <w:rsid w:val="0038373B"/>
    <w:rsid w:val="00383785"/>
    <w:rsid w:val="00383BC4"/>
    <w:rsid w:val="00383E62"/>
    <w:rsid w:val="00383F89"/>
    <w:rsid w:val="00384989"/>
    <w:rsid w:val="00384EC6"/>
    <w:rsid w:val="003851D4"/>
    <w:rsid w:val="00385333"/>
    <w:rsid w:val="003854EB"/>
    <w:rsid w:val="00385D20"/>
    <w:rsid w:val="0038769C"/>
    <w:rsid w:val="003878F0"/>
    <w:rsid w:val="00387A32"/>
    <w:rsid w:val="003902A1"/>
    <w:rsid w:val="00390488"/>
    <w:rsid w:val="00390FC4"/>
    <w:rsid w:val="003914F3"/>
    <w:rsid w:val="00391CF4"/>
    <w:rsid w:val="003924E6"/>
    <w:rsid w:val="00392633"/>
    <w:rsid w:val="00392BAD"/>
    <w:rsid w:val="00392F0D"/>
    <w:rsid w:val="00393476"/>
    <w:rsid w:val="00393BA7"/>
    <w:rsid w:val="00393C92"/>
    <w:rsid w:val="0039453D"/>
    <w:rsid w:val="00394F96"/>
    <w:rsid w:val="00395173"/>
    <w:rsid w:val="00395334"/>
    <w:rsid w:val="00395587"/>
    <w:rsid w:val="00395C5B"/>
    <w:rsid w:val="003962D3"/>
    <w:rsid w:val="0039664A"/>
    <w:rsid w:val="00396E3E"/>
    <w:rsid w:val="00396F73"/>
    <w:rsid w:val="0039715C"/>
    <w:rsid w:val="0039755D"/>
    <w:rsid w:val="00397714"/>
    <w:rsid w:val="00397A45"/>
    <w:rsid w:val="00397CFF"/>
    <w:rsid w:val="00397DA3"/>
    <w:rsid w:val="00397F88"/>
    <w:rsid w:val="003A00F1"/>
    <w:rsid w:val="003A060A"/>
    <w:rsid w:val="003A0864"/>
    <w:rsid w:val="003A0C3B"/>
    <w:rsid w:val="003A10C9"/>
    <w:rsid w:val="003A10FA"/>
    <w:rsid w:val="003A11C7"/>
    <w:rsid w:val="003A13FA"/>
    <w:rsid w:val="003A162C"/>
    <w:rsid w:val="003A221F"/>
    <w:rsid w:val="003A28FA"/>
    <w:rsid w:val="003A3015"/>
    <w:rsid w:val="003A30F1"/>
    <w:rsid w:val="003A3717"/>
    <w:rsid w:val="003A3745"/>
    <w:rsid w:val="003A4058"/>
    <w:rsid w:val="003A4259"/>
    <w:rsid w:val="003A4402"/>
    <w:rsid w:val="003A440F"/>
    <w:rsid w:val="003A4F83"/>
    <w:rsid w:val="003A51C3"/>
    <w:rsid w:val="003A5830"/>
    <w:rsid w:val="003A5841"/>
    <w:rsid w:val="003A58ED"/>
    <w:rsid w:val="003A58FE"/>
    <w:rsid w:val="003A5F0E"/>
    <w:rsid w:val="003A65A7"/>
    <w:rsid w:val="003A65AB"/>
    <w:rsid w:val="003A6880"/>
    <w:rsid w:val="003A6B2B"/>
    <w:rsid w:val="003A6DF6"/>
    <w:rsid w:val="003A6E77"/>
    <w:rsid w:val="003A75B4"/>
    <w:rsid w:val="003A78AF"/>
    <w:rsid w:val="003B04FF"/>
    <w:rsid w:val="003B0741"/>
    <w:rsid w:val="003B0DAB"/>
    <w:rsid w:val="003B14EC"/>
    <w:rsid w:val="003B20F6"/>
    <w:rsid w:val="003B22FC"/>
    <w:rsid w:val="003B2350"/>
    <w:rsid w:val="003B25EE"/>
    <w:rsid w:val="003B2A1C"/>
    <w:rsid w:val="003B2E89"/>
    <w:rsid w:val="003B3251"/>
    <w:rsid w:val="003B3E5A"/>
    <w:rsid w:val="003B3EC7"/>
    <w:rsid w:val="003B4375"/>
    <w:rsid w:val="003B471D"/>
    <w:rsid w:val="003B47E1"/>
    <w:rsid w:val="003B4A16"/>
    <w:rsid w:val="003B57E7"/>
    <w:rsid w:val="003B5844"/>
    <w:rsid w:val="003B5A14"/>
    <w:rsid w:val="003B638B"/>
    <w:rsid w:val="003B6BCE"/>
    <w:rsid w:val="003B757B"/>
    <w:rsid w:val="003B76E2"/>
    <w:rsid w:val="003C028E"/>
    <w:rsid w:val="003C0DBA"/>
    <w:rsid w:val="003C0FEF"/>
    <w:rsid w:val="003C128D"/>
    <w:rsid w:val="003C141D"/>
    <w:rsid w:val="003C15A4"/>
    <w:rsid w:val="003C1DA4"/>
    <w:rsid w:val="003C1F60"/>
    <w:rsid w:val="003C20E8"/>
    <w:rsid w:val="003C24FA"/>
    <w:rsid w:val="003C2853"/>
    <w:rsid w:val="003C29B2"/>
    <w:rsid w:val="003C305E"/>
    <w:rsid w:val="003C3F0F"/>
    <w:rsid w:val="003C412C"/>
    <w:rsid w:val="003C476E"/>
    <w:rsid w:val="003C49F6"/>
    <w:rsid w:val="003C4D38"/>
    <w:rsid w:val="003C4D70"/>
    <w:rsid w:val="003C50DE"/>
    <w:rsid w:val="003C5BD9"/>
    <w:rsid w:val="003C5E52"/>
    <w:rsid w:val="003C617E"/>
    <w:rsid w:val="003C62E9"/>
    <w:rsid w:val="003C688D"/>
    <w:rsid w:val="003C6DAE"/>
    <w:rsid w:val="003C785A"/>
    <w:rsid w:val="003C7956"/>
    <w:rsid w:val="003C7A12"/>
    <w:rsid w:val="003C7D16"/>
    <w:rsid w:val="003C7DB6"/>
    <w:rsid w:val="003C7FDA"/>
    <w:rsid w:val="003D04E6"/>
    <w:rsid w:val="003D12F3"/>
    <w:rsid w:val="003D14AC"/>
    <w:rsid w:val="003D14CC"/>
    <w:rsid w:val="003D2111"/>
    <w:rsid w:val="003D2157"/>
    <w:rsid w:val="003D29AD"/>
    <w:rsid w:val="003D2F98"/>
    <w:rsid w:val="003D2FF9"/>
    <w:rsid w:val="003D3784"/>
    <w:rsid w:val="003D3876"/>
    <w:rsid w:val="003D3967"/>
    <w:rsid w:val="003D39B4"/>
    <w:rsid w:val="003D3A14"/>
    <w:rsid w:val="003D3B98"/>
    <w:rsid w:val="003D3CC3"/>
    <w:rsid w:val="003D455C"/>
    <w:rsid w:val="003D47A6"/>
    <w:rsid w:val="003D49C4"/>
    <w:rsid w:val="003D5625"/>
    <w:rsid w:val="003D5D0A"/>
    <w:rsid w:val="003D5DDA"/>
    <w:rsid w:val="003D5FB4"/>
    <w:rsid w:val="003D6215"/>
    <w:rsid w:val="003D6BAB"/>
    <w:rsid w:val="003D72C3"/>
    <w:rsid w:val="003D741F"/>
    <w:rsid w:val="003D751B"/>
    <w:rsid w:val="003D7D74"/>
    <w:rsid w:val="003E035E"/>
    <w:rsid w:val="003E090A"/>
    <w:rsid w:val="003E1FE3"/>
    <w:rsid w:val="003E2320"/>
    <w:rsid w:val="003E23E1"/>
    <w:rsid w:val="003E26C4"/>
    <w:rsid w:val="003E35DF"/>
    <w:rsid w:val="003E365B"/>
    <w:rsid w:val="003E39AF"/>
    <w:rsid w:val="003E3C49"/>
    <w:rsid w:val="003E4A07"/>
    <w:rsid w:val="003E4C13"/>
    <w:rsid w:val="003E4F11"/>
    <w:rsid w:val="003E505C"/>
    <w:rsid w:val="003E52F8"/>
    <w:rsid w:val="003E5B1A"/>
    <w:rsid w:val="003E656D"/>
    <w:rsid w:val="003E661B"/>
    <w:rsid w:val="003E788B"/>
    <w:rsid w:val="003E78FC"/>
    <w:rsid w:val="003E7AC3"/>
    <w:rsid w:val="003E7D42"/>
    <w:rsid w:val="003F0064"/>
    <w:rsid w:val="003F05C8"/>
    <w:rsid w:val="003F0E87"/>
    <w:rsid w:val="003F10F7"/>
    <w:rsid w:val="003F1233"/>
    <w:rsid w:val="003F1E6D"/>
    <w:rsid w:val="003F1EA5"/>
    <w:rsid w:val="003F2128"/>
    <w:rsid w:val="003F2594"/>
    <w:rsid w:val="003F28E7"/>
    <w:rsid w:val="003F2D4D"/>
    <w:rsid w:val="003F2E97"/>
    <w:rsid w:val="003F2F97"/>
    <w:rsid w:val="003F3249"/>
    <w:rsid w:val="003F332F"/>
    <w:rsid w:val="003F343B"/>
    <w:rsid w:val="003F3B6B"/>
    <w:rsid w:val="003F3E85"/>
    <w:rsid w:val="003F495F"/>
    <w:rsid w:val="003F4ADA"/>
    <w:rsid w:val="003F4B71"/>
    <w:rsid w:val="003F4BFF"/>
    <w:rsid w:val="003F5571"/>
    <w:rsid w:val="003F5833"/>
    <w:rsid w:val="003F61B8"/>
    <w:rsid w:val="003F655E"/>
    <w:rsid w:val="003F6DDF"/>
    <w:rsid w:val="003F702E"/>
    <w:rsid w:val="003F72C8"/>
    <w:rsid w:val="003F79FB"/>
    <w:rsid w:val="003F7DED"/>
    <w:rsid w:val="004001ED"/>
    <w:rsid w:val="00400E0D"/>
    <w:rsid w:val="00401699"/>
    <w:rsid w:val="004018BA"/>
    <w:rsid w:val="004029CD"/>
    <w:rsid w:val="00402CB5"/>
    <w:rsid w:val="0040318D"/>
    <w:rsid w:val="00403425"/>
    <w:rsid w:val="0040372F"/>
    <w:rsid w:val="00404239"/>
    <w:rsid w:val="0040457F"/>
    <w:rsid w:val="00404A4B"/>
    <w:rsid w:val="0040524F"/>
    <w:rsid w:val="004056A1"/>
    <w:rsid w:val="00405A8B"/>
    <w:rsid w:val="00405BEE"/>
    <w:rsid w:val="00406658"/>
    <w:rsid w:val="00407574"/>
    <w:rsid w:val="00407A70"/>
    <w:rsid w:val="00407E79"/>
    <w:rsid w:val="004100E5"/>
    <w:rsid w:val="0041078B"/>
    <w:rsid w:val="00410DEE"/>
    <w:rsid w:val="00411381"/>
    <w:rsid w:val="004115F5"/>
    <w:rsid w:val="00412A80"/>
    <w:rsid w:val="00412B69"/>
    <w:rsid w:val="00412D6F"/>
    <w:rsid w:val="00412F93"/>
    <w:rsid w:val="004130DF"/>
    <w:rsid w:val="00413F33"/>
    <w:rsid w:val="00414584"/>
    <w:rsid w:val="00414A36"/>
    <w:rsid w:val="00414FAE"/>
    <w:rsid w:val="00415CBD"/>
    <w:rsid w:val="00415CED"/>
    <w:rsid w:val="00415E09"/>
    <w:rsid w:val="0041662B"/>
    <w:rsid w:val="00417629"/>
    <w:rsid w:val="004176DC"/>
    <w:rsid w:val="00417725"/>
    <w:rsid w:val="00417CB2"/>
    <w:rsid w:val="00417DF4"/>
    <w:rsid w:val="00417F55"/>
    <w:rsid w:val="004202A0"/>
    <w:rsid w:val="00420468"/>
    <w:rsid w:val="0042067D"/>
    <w:rsid w:val="00420E8C"/>
    <w:rsid w:val="00421597"/>
    <w:rsid w:val="00421949"/>
    <w:rsid w:val="004219DE"/>
    <w:rsid w:val="00421A71"/>
    <w:rsid w:val="00421AC9"/>
    <w:rsid w:val="00421FD7"/>
    <w:rsid w:val="0042209E"/>
    <w:rsid w:val="00422119"/>
    <w:rsid w:val="00422D34"/>
    <w:rsid w:val="00423527"/>
    <w:rsid w:val="004236B3"/>
    <w:rsid w:val="004237D0"/>
    <w:rsid w:val="004241D4"/>
    <w:rsid w:val="0042526F"/>
    <w:rsid w:val="004258E3"/>
    <w:rsid w:val="00425963"/>
    <w:rsid w:val="004262A2"/>
    <w:rsid w:val="00426E5A"/>
    <w:rsid w:val="0042733C"/>
    <w:rsid w:val="00427A4C"/>
    <w:rsid w:val="00427A93"/>
    <w:rsid w:val="00427AFA"/>
    <w:rsid w:val="00427CC2"/>
    <w:rsid w:val="00430119"/>
    <w:rsid w:val="0043031D"/>
    <w:rsid w:val="004303E7"/>
    <w:rsid w:val="004309B7"/>
    <w:rsid w:val="0043151C"/>
    <w:rsid w:val="00431E57"/>
    <w:rsid w:val="00432015"/>
    <w:rsid w:val="00433068"/>
    <w:rsid w:val="004330FC"/>
    <w:rsid w:val="004331DB"/>
    <w:rsid w:val="0043395A"/>
    <w:rsid w:val="0043504A"/>
    <w:rsid w:val="00435A93"/>
    <w:rsid w:val="00435AED"/>
    <w:rsid w:val="00436027"/>
    <w:rsid w:val="0043648D"/>
    <w:rsid w:val="004368AC"/>
    <w:rsid w:val="00436AC6"/>
    <w:rsid w:val="00436B36"/>
    <w:rsid w:val="00436DF0"/>
    <w:rsid w:val="00437A89"/>
    <w:rsid w:val="004400B3"/>
    <w:rsid w:val="0044061C"/>
    <w:rsid w:val="00441D8E"/>
    <w:rsid w:val="00442C9D"/>
    <w:rsid w:val="00443321"/>
    <w:rsid w:val="00443781"/>
    <w:rsid w:val="00443DAA"/>
    <w:rsid w:val="004441F7"/>
    <w:rsid w:val="004443D2"/>
    <w:rsid w:val="00444850"/>
    <w:rsid w:val="00444A89"/>
    <w:rsid w:val="00444B01"/>
    <w:rsid w:val="0044673F"/>
    <w:rsid w:val="004468D2"/>
    <w:rsid w:val="00446C2C"/>
    <w:rsid w:val="00446E41"/>
    <w:rsid w:val="00446F7C"/>
    <w:rsid w:val="00447644"/>
    <w:rsid w:val="00450660"/>
    <w:rsid w:val="0045109C"/>
    <w:rsid w:val="004514D9"/>
    <w:rsid w:val="00451756"/>
    <w:rsid w:val="00451806"/>
    <w:rsid w:val="004521E3"/>
    <w:rsid w:val="004523BA"/>
    <w:rsid w:val="00452651"/>
    <w:rsid w:val="0045274E"/>
    <w:rsid w:val="00453827"/>
    <w:rsid w:val="0045397E"/>
    <w:rsid w:val="00453EB0"/>
    <w:rsid w:val="00454A93"/>
    <w:rsid w:val="00454D4D"/>
    <w:rsid w:val="00454DF6"/>
    <w:rsid w:val="00455A61"/>
    <w:rsid w:val="00456133"/>
    <w:rsid w:val="00456FFD"/>
    <w:rsid w:val="004570D5"/>
    <w:rsid w:val="004571C7"/>
    <w:rsid w:val="00457353"/>
    <w:rsid w:val="00457436"/>
    <w:rsid w:val="0045760E"/>
    <w:rsid w:val="00457C94"/>
    <w:rsid w:val="00457DDC"/>
    <w:rsid w:val="00457DFB"/>
    <w:rsid w:val="004603CC"/>
    <w:rsid w:val="004605DC"/>
    <w:rsid w:val="0046068B"/>
    <w:rsid w:val="00460930"/>
    <w:rsid w:val="0046110D"/>
    <w:rsid w:val="00461E97"/>
    <w:rsid w:val="00461EE7"/>
    <w:rsid w:val="004620EA"/>
    <w:rsid w:val="0046390D"/>
    <w:rsid w:val="00463CF0"/>
    <w:rsid w:val="00463F18"/>
    <w:rsid w:val="00463F3B"/>
    <w:rsid w:val="00463FD9"/>
    <w:rsid w:val="00464298"/>
    <w:rsid w:val="0046457B"/>
    <w:rsid w:val="00464833"/>
    <w:rsid w:val="00464933"/>
    <w:rsid w:val="00464975"/>
    <w:rsid w:val="00464CF9"/>
    <w:rsid w:val="0046586C"/>
    <w:rsid w:val="00466373"/>
    <w:rsid w:val="00466BD6"/>
    <w:rsid w:val="0046703D"/>
    <w:rsid w:val="00467A6E"/>
    <w:rsid w:val="00467BBE"/>
    <w:rsid w:val="00467BEC"/>
    <w:rsid w:val="00470836"/>
    <w:rsid w:val="004708B3"/>
    <w:rsid w:val="00470D01"/>
    <w:rsid w:val="004713A5"/>
    <w:rsid w:val="0047196A"/>
    <w:rsid w:val="00471A7A"/>
    <w:rsid w:val="00471CD2"/>
    <w:rsid w:val="0047219F"/>
    <w:rsid w:val="004724AC"/>
    <w:rsid w:val="00472690"/>
    <w:rsid w:val="00473CB7"/>
    <w:rsid w:val="004741C3"/>
    <w:rsid w:val="004742BF"/>
    <w:rsid w:val="00474577"/>
    <w:rsid w:val="004745C3"/>
    <w:rsid w:val="00475455"/>
    <w:rsid w:val="00475818"/>
    <w:rsid w:val="00475C7E"/>
    <w:rsid w:val="00475EA4"/>
    <w:rsid w:val="00476345"/>
    <w:rsid w:val="00476731"/>
    <w:rsid w:val="0047718C"/>
    <w:rsid w:val="004776C2"/>
    <w:rsid w:val="00477CCB"/>
    <w:rsid w:val="00477E0E"/>
    <w:rsid w:val="004802A2"/>
    <w:rsid w:val="00480A67"/>
    <w:rsid w:val="004820F9"/>
    <w:rsid w:val="00482414"/>
    <w:rsid w:val="0048248F"/>
    <w:rsid w:val="0048277C"/>
    <w:rsid w:val="0048305A"/>
    <w:rsid w:val="0048336E"/>
    <w:rsid w:val="00483545"/>
    <w:rsid w:val="00483B41"/>
    <w:rsid w:val="00483C00"/>
    <w:rsid w:val="00483D09"/>
    <w:rsid w:val="004843EB"/>
    <w:rsid w:val="00484784"/>
    <w:rsid w:val="00485A09"/>
    <w:rsid w:val="004863BC"/>
    <w:rsid w:val="004872C4"/>
    <w:rsid w:val="0048734A"/>
    <w:rsid w:val="00487E06"/>
    <w:rsid w:val="004904C8"/>
    <w:rsid w:val="0049082C"/>
    <w:rsid w:val="004909FE"/>
    <w:rsid w:val="00491280"/>
    <w:rsid w:val="0049187D"/>
    <w:rsid w:val="00491934"/>
    <w:rsid w:val="00492C9F"/>
    <w:rsid w:val="004930E3"/>
    <w:rsid w:val="004944EE"/>
    <w:rsid w:val="004947EF"/>
    <w:rsid w:val="00494FFF"/>
    <w:rsid w:val="004952BD"/>
    <w:rsid w:val="00495702"/>
    <w:rsid w:val="00496197"/>
    <w:rsid w:val="004A05ED"/>
    <w:rsid w:val="004A0685"/>
    <w:rsid w:val="004A069D"/>
    <w:rsid w:val="004A0748"/>
    <w:rsid w:val="004A0A3E"/>
    <w:rsid w:val="004A125F"/>
    <w:rsid w:val="004A1397"/>
    <w:rsid w:val="004A141D"/>
    <w:rsid w:val="004A16F1"/>
    <w:rsid w:val="004A178B"/>
    <w:rsid w:val="004A18EA"/>
    <w:rsid w:val="004A1F78"/>
    <w:rsid w:val="004A29B6"/>
    <w:rsid w:val="004A31C4"/>
    <w:rsid w:val="004A32F7"/>
    <w:rsid w:val="004A415B"/>
    <w:rsid w:val="004A41CB"/>
    <w:rsid w:val="004A4293"/>
    <w:rsid w:val="004A438E"/>
    <w:rsid w:val="004A458F"/>
    <w:rsid w:val="004A4D50"/>
    <w:rsid w:val="004A4F2F"/>
    <w:rsid w:val="004A568E"/>
    <w:rsid w:val="004A57DD"/>
    <w:rsid w:val="004A5B80"/>
    <w:rsid w:val="004A667A"/>
    <w:rsid w:val="004A681A"/>
    <w:rsid w:val="004A78C3"/>
    <w:rsid w:val="004A7B25"/>
    <w:rsid w:val="004B0197"/>
    <w:rsid w:val="004B082C"/>
    <w:rsid w:val="004B0F19"/>
    <w:rsid w:val="004B1906"/>
    <w:rsid w:val="004B19F5"/>
    <w:rsid w:val="004B1A14"/>
    <w:rsid w:val="004B23A8"/>
    <w:rsid w:val="004B2BBE"/>
    <w:rsid w:val="004B2E02"/>
    <w:rsid w:val="004B30B3"/>
    <w:rsid w:val="004B37CC"/>
    <w:rsid w:val="004B3A84"/>
    <w:rsid w:val="004B3B7B"/>
    <w:rsid w:val="004B3CE9"/>
    <w:rsid w:val="004B459C"/>
    <w:rsid w:val="004B4911"/>
    <w:rsid w:val="004B50E6"/>
    <w:rsid w:val="004B517E"/>
    <w:rsid w:val="004B5FF0"/>
    <w:rsid w:val="004B5FF4"/>
    <w:rsid w:val="004B64DF"/>
    <w:rsid w:val="004B6875"/>
    <w:rsid w:val="004B6AA6"/>
    <w:rsid w:val="004B6AAB"/>
    <w:rsid w:val="004B71F6"/>
    <w:rsid w:val="004B73C5"/>
    <w:rsid w:val="004B7697"/>
    <w:rsid w:val="004B7E52"/>
    <w:rsid w:val="004C04C1"/>
    <w:rsid w:val="004C08A5"/>
    <w:rsid w:val="004C0C67"/>
    <w:rsid w:val="004C0D02"/>
    <w:rsid w:val="004C0EC1"/>
    <w:rsid w:val="004C11EC"/>
    <w:rsid w:val="004C19C6"/>
    <w:rsid w:val="004C1A27"/>
    <w:rsid w:val="004C1BEB"/>
    <w:rsid w:val="004C1EB0"/>
    <w:rsid w:val="004C30E1"/>
    <w:rsid w:val="004C386A"/>
    <w:rsid w:val="004C38E4"/>
    <w:rsid w:val="004C3B21"/>
    <w:rsid w:val="004C4796"/>
    <w:rsid w:val="004C493F"/>
    <w:rsid w:val="004C4E5B"/>
    <w:rsid w:val="004C5FC4"/>
    <w:rsid w:val="004C6989"/>
    <w:rsid w:val="004C72CF"/>
    <w:rsid w:val="004C77A1"/>
    <w:rsid w:val="004C7BD5"/>
    <w:rsid w:val="004D03B6"/>
    <w:rsid w:val="004D03F0"/>
    <w:rsid w:val="004D0766"/>
    <w:rsid w:val="004D1556"/>
    <w:rsid w:val="004D157E"/>
    <w:rsid w:val="004D16A0"/>
    <w:rsid w:val="004D1C39"/>
    <w:rsid w:val="004D1C61"/>
    <w:rsid w:val="004D21B0"/>
    <w:rsid w:val="004D2339"/>
    <w:rsid w:val="004D30C5"/>
    <w:rsid w:val="004D3FF9"/>
    <w:rsid w:val="004D488F"/>
    <w:rsid w:val="004D4C69"/>
    <w:rsid w:val="004D540E"/>
    <w:rsid w:val="004D55FE"/>
    <w:rsid w:val="004D5B9A"/>
    <w:rsid w:val="004D5D86"/>
    <w:rsid w:val="004D663B"/>
    <w:rsid w:val="004D6E3B"/>
    <w:rsid w:val="004D741F"/>
    <w:rsid w:val="004D7B44"/>
    <w:rsid w:val="004D7DA3"/>
    <w:rsid w:val="004E0595"/>
    <w:rsid w:val="004E09A0"/>
    <w:rsid w:val="004E15BB"/>
    <w:rsid w:val="004E15FB"/>
    <w:rsid w:val="004E16E1"/>
    <w:rsid w:val="004E16E7"/>
    <w:rsid w:val="004E1F2A"/>
    <w:rsid w:val="004E2AF2"/>
    <w:rsid w:val="004E2FED"/>
    <w:rsid w:val="004E3D76"/>
    <w:rsid w:val="004E4E75"/>
    <w:rsid w:val="004E4EC7"/>
    <w:rsid w:val="004E5528"/>
    <w:rsid w:val="004E56E2"/>
    <w:rsid w:val="004E583C"/>
    <w:rsid w:val="004E5D8A"/>
    <w:rsid w:val="004E6721"/>
    <w:rsid w:val="004E719D"/>
    <w:rsid w:val="004E75E9"/>
    <w:rsid w:val="004E7A8F"/>
    <w:rsid w:val="004F1106"/>
    <w:rsid w:val="004F13BF"/>
    <w:rsid w:val="004F1F3A"/>
    <w:rsid w:val="004F20B7"/>
    <w:rsid w:val="004F249B"/>
    <w:rsid w:val="004F29B2"/>
    <w:rsid w:val="004F2AEC"/>
    <w:rsid w:val="004F2E6B"/>
    <w:rsid w:val="004F31F7"/>
    <w:rsid w:val="004F369F"/>
    <w:rsid w:val="004F38A9"/>
    <w:rsid w:val="004F4442"/>
    <w:rsid w:val="004F466A"/>
    <w:rsid w:val="004F49DE"/>
    <w:rsid w:val="004F4CAE"/>
    <w:rsid w:val="004F5996"/>
    <w:rsid w:val="004F5B95"/>
    <w:rsid w:val="004F5EB8"/>
    <w:rsid w:val="004F6BB1"/>
    <w:rsid w:val="004F6BF4"/>
    <w:rsid w:val="004F71D4"/>
    <w:rsid w:val="004F75CB"/>
    <w:rsid w:val="004F764D"/>
    <w:rsid w:val="004F77E6"/>
    <w:rsid w:val="004F7AC9"/>
    <w:rsid w:val="004F7E4D"/>
    <w:rsid w:val="004F7F7D"/>
    <w:rsid w:val="005004B5"/>
    <w:rsid w:val="00500533"/>
    <w:rsid w:val="00500608"/>
    <w:rsid w:val="005007A2"/>
    <w:rsid w:val="005007F5"/>
    <w:rsid w:val="00500F91"/>
    <w:rsid w:val="005011A1"/>
    <w:rsid w:val="00501A10"/>
    <w:rsid w:val="00501E63"/>
    <w:rsid w:val="005026B6"/>
    <w:rsid w:val="005028E4"/>
    <w:rsid w:val="00502E3C"/>
    <w:rsid w:val="00503B11"/>
    <w:rsid w:val="00503C27"/>
    <w:rsid w:val="00503C44"/>
    <w:rsid w:val="0050402A"/>
    <w:rsid w:val="005048CC"/>
    <w:rsid w:val="00504ECA"/>
    <w:rsid w:val="00504FAB"/>
    <w:rsid w:val="00505C37"/>
    <w:rsid w:val="00506034"/>
    <w:rsid w:val="00506BE1"/>
    <w:rsid w:val="00507303"/>
    <w:rsid w:val="005073A2"/>
    <w:rsid w:val="005073E0"/>
    <w:rsid w:val="0051081D"/>
    <w:rsid w:val="00510FFE"/>
    <w:rsid w:val="00511BB2"/>
    <w:rsid w:val="00511EFC"/>
    <w:rsid w:val="005122CE"/>
    <w:rsid w:val="00512485"/>
    <w:rsid w:val="00512523"/>
    <w:rsid w:val="0051257D"/>
    <w:rsid w:val="00512615"/>
    <w:rsid w:val="0051285E"/>
    <w:rsid w:val="00512D7F"/>
    <w:rsid w:val="0051318C"/>
    <w:rsid w:val="00513412"/>
    <w:rsid w:val="0051405D"/>
    <w:rsid w:val="005143A1"/>
    <w:rsid w:val="005147BC"/>
    <w:rsid w:val="00514CC3"/>
    <w:rsid w:val="005154E0"/>
    <w:rsid w:val="00515AFD"/>
    <w:rsid w:val="005173AB"/>
    <w:rsid w:val="0052115B"/>
    <w:rsid w:val="00521800"/>
    <w:rsid w:val="00521BC9"/>
    <w:rsid w:val="00521FED"/>
    <w:rsid w:val="00522715"/>
    <w:rsid w:val="005236CE"/>
    <w:rsid w:val="00523AC9"/>
    <w:rsid w:val="00523C5C"/>
    <w:rsid w:val="00523D07"/>
    <w:rsid w:val="00523F99"/>
    <w:rsid w:val="00524835"/>
    <w:rsid w:val="00525880"/>
    <w:rsid w:val="00525D1C"/>
    <w:rsid w:val="0052650F"/>
    <w:rsid w:val="00526F64"/>
    <w:rsid w:val="0052718F"/>
    <w:rsid w:val="0052773B"/>
    <w:rsid w:val="00527C04"/>
    <w:rsid w:val="00527E90"/>
    <w:rsid w:val="00530372"/>
    <w:rsid w:val="0053170C"/>
    <w:rsid w:val="0053178C"/>
    <w:rsid w:val="00532781"/>
    <w:rsid w:val="00533A65"/>
    <w:rsid w:val="00533BB2"/>
    <w:rsid w:val="005340DA"/>
    <w:rsid w:val="005345CA"/>
    <w:rsid w:val="00534A7C"/>
    <w:rsid w:val="005351FB"/>
    <w:rsid w:val="00535230"/>
    <w:rsid w:val="005360C9"/>
    <w:rsid w:val="005371A9"/>
    <w:rsid w:val="00537CD8"/>
    <w:rsid w:val="00540232"/>
    <w:rsid w:val="0054034B"/>
    <w:rsid w:val="00540864"/>
    <w:rsid w:val="005416CF"/>
    <w:rsid w:val="00542028"/>
    <w:rsid w:val="00542FC2"/>
    <w:rsid w:val="005433D6"/>
    <w:rsid w:val="005434C6"/>
    <w:rsid w:val="00543696"/>
    <w:rsid w:val="00544580"/>
    <w:rsid w:val="005447A8"/>
    <w:rsid w:val="00544AD6"/>
    <w:rsid w:val="00545566"/>
    <w:rsid w:val="00545C94"/>
    <w:rsid w:val="0054640A"/>
    <w:rsid w:val="00546447"/>
    <w:rsid w:val="0054648A"/>
    <w:rsid w:val="00547031"/>
    <w:rsid w:val="005501DF"/>
    <w:rsid w:val="0055089C"/>
    <w:rsid w:val="00550B5F"/>
    <w:rsid w:val="00550D45"/>
    <w:rsid w:val="00550F38"/>
    <w:rsid w:val="005513B5"/>
    <w:rsid w:val="005519C8"/>
    <w:rsid w:val="00551C93"/>
    <w:rsid w:val="00552D60"/>
    <w:rsid w:val="00552F88"/>
    <w:rsid w:val="00553245"/>
    <w:rsid w:val="0055325B"/>
    <w:rsid w:val="00553EF6"/>
    <w:rsid w:val="00553F3F"/>
    <w:rsid w:val="0055415F"/>
    <w:rsid w:val="00554423"/>
    <w:rsid w:val="005551F2"/>
    <w:rsid w:val="005552F5"/>
    <w:rsid w:val="00555D4A"/>
    <w:rsid w:val="00556030"/>
    <w:rsid w:val="0055616B"/>
    <w:rsid w:val="00556879"/>
    <w:rsid w:val="0055687E"/>
    <w:rsid w:val="00556992"/>
    <w:rsid w:val="00556D46"/>
    <w:rsid w:val="00557624"/>
    <w:rsid w:val="005579AB"/>
    <w:rsid w:val="0056000A"/>
    <w:rsid w:val="00560019"/>
    <w:rsid w:val="00560787"/>
    <w:rsid w:val="005607B6"/>
    <w:rsid w:val="00560DD5"/>
    <w:rsid w:val="0056117C"/>
    <w:rsid w:val="005611FB"/>
    <w:rsid w:val="00561680"/>
    <w:rsid w:val="005618F2"/>
    <w:rsid w:val="00561CB2"/>
    <w:rsid w:val="0056285B"/>
    <w:rsid w:val="00563B23"/>
    <w:rsid w:val="00564D16"/>
    <w:rsid w:val="0056654C"/>
    <w:rsid w:val="00567189"/>
    <w:rsid w:val="005675FA"/>
    <w:rsid w:val="005676BF"/>
    <w:rsid w:val="0057030F"/>
    <w:rsid w:val="0057061D"/>
    <w:rsid w:val="0057061F"/>
    <w:rsid w:val="00570775"/>
    <w:rsid w:val="005707D4"/>
    <w:rsid w:val="00570804"/>
    <w:rsid w:val="00570BF0"/>
    <w:rsid w:val="00570FC2"/>
    <w:rsid w:val="0057180D"/>
    <w:rsid w:val="0057209C"/>
    <w:rsid w:val="00572513"/>
    <w:rsid w:val="0057273D"/>
    <w:rsid w:val="00572A2D"/>
    <w:rsid w:val="00572D83"/>
    <w:rsid w:val="00572ECC"/>
    <w:rsid w:val="0057311A"/>
    <w:rsid w:val="00573CB3"/>
    <w:rsid w:val="00574001"/>
    <w:rsid w:val="005740D6"/>
    <w:rsid w:val="00574FDF"/>
    <w:rsid w:val="0057576D"/>
    <w:rsid w:val="0057584D"/>
    <w:rsid w:val="005758EF"/>
    <w:rsid w:val="005759F1"/>
    <w:rsid w:val="0057691D"/>
    <w:rsid w:val="00577F0A"/>
    <w:rsid w:val="00580579"/>
    <w:rsid w:val="005809F0"/>
    <w:rsid w:val="0058152C"/>
    <w:rsid w:val="0058175C"/>
    <w:rsid w:val="00581777"/>
    <w:rsid w:val="00581816"/>
    <w:rsid w:val="00581A6B"/>
    <w:rsid w:val="00581D36"/>
    <w:rsid w:val="00581FA4"/>
    <w:rsid w:val="00582336"/>
    <w:rsid w:val="00582A6F"/>
    <w:rsid w:val="00582AFB"/>
    <w:rsid w:val="005834C2"/>
    <w:rsid w:val="005835A1"/>
    <w:rsid w:val="00584821"/>
    <w:rsid w:val="00584F38"/>
    <w:rsid w:val="00585768"/>
    <w:rsid w:val="00585832"/>
    <w:rsid w:val="00585843"/>
    <w:rsid w:val="00585C34"/>
    <w:rsid w:val="00585ED6"/>
    <w:rsid w:val="00586240"/>
    <w:rsid w:val="00586A0F"/>
    <w:rsid w:val="00586C55"/>
    <w:rsid w:val="00587188"/>
    <w:rsid w:val="005879BB"/>
    <w:rsid w:val="00587A4C"/>
    <w:rsid w:val="00590ACF"/>
    <w:rsid w:val="00590B1C"/>
    <w:rsid w:val="00593008"/>
    <w:rsid w:val="00593A65"/>
    <w:rsid w:val="00593C11"/>
    <w:rsid w:val="00593D4B"/>
    <w:rsid w:val="00594046"/>
    <w:rsid w:val="0059463B"/>
    <w:rsid w:val="00595418"/>
    <w:rsid w:val="00595625"/>
    <w:rsid w:val="005956E1"/>
    <w:rsid w:val="005961C9"/>
    <w:rsid w:val="00596A09"/>
    <w:rsid w:val="00596BEF"/>
    <w:rsid w:val="00597541"/>
    <w:rsid w:val="005975A0"/>
    <w:rsid w:val="00597D09"/>
    <w:rsid w:val="005A04D4"/>
    <w:rsid w:val="005A0A57"/>
    <w:rsid w:val="005A0F4F"/>
    <w:rsid w:val="005A106A"/>
    <w:rsid w:val="005A224C"/>
    <w:rsid w:val="005A259A"/>
    <w:rsid w:val="005A29DC"/>
    <w:rsid w:val="005A2CAE"/>
    <w:rsid w:val="005A3535"/>
    <w:rsid w:val="005A3551"/>
    <w:rsid w:val="005A36D2"/>
    <w:rsid w:val="005A387A"/>
    <w:rsid w:val="005A3DB6"/>
    <w:rsid w:val="005A43CF"/>
    <w:rsid w:val="005A5A2C"/>
    <w:rsid w:val="005A61CD"/>
    <w:rsid w:val="005A73B0"/>
    <w:rsid w:val="005B0174"/>
    <w:rsid w:val="005B0570"/>
    <w:rsid w:val="005B0795"/>
    <w:rsid w:val="005B1149"/>
    <w:rsid w:val="005B1599"/>
    <w:rsid w:val="005B239E"/>
    <w:rsid w:val="005B27A9"/>
    <w:rsid w:val="005B2D46"/>
    <w:rsid w:val="005B34A1"/>
    <w:rsid w:val="005B3634"/>
    <w:rsid w:val="005B367B"/>
    <w:rsid w:val="005B498F"/>
    <w:rsid w:val="005B4A64"/>
    <w:rsid w:val="005B4F43"/>
    <w:rsid w:val="005B4FA2"/>
    <w:rsid w:val="005B546E"/>
    <w:rsid w:val="005B560F"/>
    <w:rsid w:val="005B5C47"/>
    <w:rsid w:val="005B67A2"/>
    <w:rsid w:val="005B6DCB"/>
    <w:rsid w:val="005B748B"/>
    <w:rsid w:val="005B7933"/>
    <w:rsid w:val="005B79B5"/>
    <w:rsid w:val="005B7A9D"/>
    <w:rsid w:val="005B7F20"/>
    <w:rsid w:val="005C00D9"/>
    <w:rsid w:val="005C0538"/>
    <w:rsid w:val="005C07E3"/>
    <w:rsid w:val="005C121D"/>
    <w:rsid w:val="005C14EE"/>
    <w:rsid w:val="005C1659"/>
    <w:rsid w:val="005C1866"/>
    <w:rsid w:val="005C1C55"/>
    <w:rsid w:val="005C2705"/>
    <w:rsid w:val="005C2908"/>
    <w:rsid w:val="005C2AAA"/>
    <w:rsid w:val="005C2BCE"/>
    <w:rsid w:val="005C2F88"/>
    <w:rsid w:val="005C31E2"/>
    <w:rsid w:val="005C33AA"/>
    <w:rsid w:val="005C3688"/>
    <w:rsid w:val="005C46C4"/>
    <w:rsid w:val="005C4AFC"/>
    <w:rsid w:val="005C4B74"/>
    <w:rsid w:val="005C4B99"/>
    <w:rsid w:val="005C5077"/>
    <w:rsid w:val="005C536F"/>
    <w:rsid w:val="005C563A"/>
    <w:rsid w:val="005C58F4"/>
    <w:rsid w:val="005C5ED5"/>
    <w:rsid w:val="005C624D"/>
    <w:rsid w:val="005C659A"/>
    <w:rsid w:val="005C748E"/>
    <w:rsid w:val="005C767B"/>
    <w:rsid w:val="005C7891"/>
    <w:rsid w:val="005C7BC0"/>
    <w:rsid w:val="005C7D52"/>
    <w:rsid w:val="005D0B47"/>
    <w:rsid w:val="005D0DD2"/>
    <w:rsid w:val="005D16B4"/>
    <w:rsid w:val="005D1ADC"/>
    <w:rsid w:val="005D2488"/>
    <w:rsid w:val="005D2BE3"/>
    <w:rsid w:val="005D2F30"/>
    <w:rsid w:val="005D392C"/>
    <w:rsid w:val="005D3BC4"/>
    <w:rsid w:val="005D412D"/>
    <w:rsid w:val="005D412F"/>
    <w:rsid w:val="005D46A5"/>
    <w:rsid w:val="005D56E0"/>
    <w:rsid w:val="005D574D"/>
    <w:rsid w:val="005D5780"/>
    <w:rsid w:val="005D5AD8"/>
    <w:rsid w:val="005D6ED8"/>
    <w:rsid w:val="005D6F9C"/>
    <w:rsid w:val="005D72B8"/>
    <w:rsid w:val="005D733C"/>
    <w:rsid w:val="005D7624"/>
    <w:rsid w:val="005D78AA"/>
    <w:rsid w:val="005D7987"/>
    <w:rsid w:val="005D7C14"/>
    <w:rsid w:val="005D7EA7"/>
    <w:rsid w:val="005E08B6"/>
    <w:rsid w:val="005E17F0"/>
    <w:rsid w:val="005E26B6"/>
    <w:rsid w:val="005E27D8"/>
    <w:rsid w:val="005E29EF"/>
    <w:rsid w:val="005E3C80"/>
    <w:rsid w:val="005E469F"/>
    <w:rsid w:val="005E48BC"/>
    <w:rsid w:val="005E4B95"/>
    <w:rsid w:val="005E58A2"/>
    <w:rsid w:val="005E58B7"/>
    <w:rsid w:val="005E5F8A"/>
    <w:rsid w:val="005E6402"/>
    <w:rsid w:val="005E6A98"/>
    <w:rsid w:val="005E730F"/>
    <w:rsid w:val="005E74ED"/>
    <w:rsid w:val="005E7F5C"/>
    <w:rsid w:val="005F045A"/>
    <w:rsid w:val="005F053D"/>
    <w:rsid w:val="005F086F"/>
    <w:rsid w:val="005F09AC"/>
    <w:rsid w:val="005F270A"/>
    <w:rsid w:val="005F2C7D"/>
    <w:rsid w:val="005F35CA"/>
    <w:rsid w:val="005F3679"/>
    <w:rsid w:val="005F372A"/>
    <w:rsid w:val="005F3773"/>
    <w:rsid w:val="005F4402"/>
    <w:rsid w:val="005F4621"/>
    <w:rsid w:val="005F5F06"/>
    <w:rsid w:val="005F62D0"/>
    <w:rsid w:val="005F679C"/>
    <w:rsid w:val="005F69FE"/>
    <w:rsid w:val="005F6A0D"/>
    <w:rsid w:val="005F7030"/>
    <w:rsid w:val="005F728B"/>
    <w:rsid w:val="005F7AEB"/>
    <w:rsid w:val="005F7E7E"/>
    <w:rsid w:val="00600986"/>
    <w:rsid w:val="00600E45"/>
    <w:rsid w:val="00601001"/>
    <w:rsid w:val="00601242"/>
    <w:rsid w:val="0060153E"/>
    <w:rsid w:val="006016D1"/>
    <w:rsid w:val="00601CE5"/>
    <w:rsid w:val="00601D78"/>
    <w:rsid w:val="00601F7E"/>
    <w:rsid w:val="006022B1"/>
    <w:rsid w:val="00602423"/>
    <w:rsid w:val="0060248F"/>
    <w:rsid w:val="00602503"/>
    <w:rsid w:val="006029E4"/>
    <w:rsid w:val="006029F7"/>
    <w:rsid w:val="00602B4E"/>
    <w:rsid w:val="00602C0F"/>
    <w:rsid w:val="00602C51"/>
    <w:rsid w:val="00602C79"/>
    <w:rsid w:val="006031DA"/>
    <w:rsid w:val="00603274"/>
    <w:rsid w:val="00604094"/>
    <w:rsid w:val="00604522"/>
    <w:rsid w:val="00604BB7"/>
    <w:rsid w:val="00604F7E"/>
    <w:rsid w:val="00605468"/>
    <w:rsid w:val="006055A4"/>
    <w:rsid w:val="00605D05"/>
    <w:rsid w:val="0060671F"/>
    <w:rsid w:val="0060686B"/>
    <w:rsid w:val="00606C39"/>
    <w:rsid w:val="00606C4E"/>
    <w:rsid w:val="00607AD4"/>
    <w:rsid w:val="006103AC"/>
    <w:rsid w:val="00610608"/>
    <w:rsid w:val="00610BCF"/>
    <w:rsid w:val="00610EDC"/>
    <w:rsid w:val="00611090"/>
    <w:rsid w:val="00611540"/>
    <w:rsid w:val="0061163B"/>
    <w:rsid w:val="00612C23"/>
    <w:rsid w:val="00613A27"/>
    <w:rsid w:val="00613C51"/>
    <w:rsid w:val="00613EF1"/>
    <w:rsid w:val="0061470F"/>
    <w:rsid w:val="006147D4"/>
    <w:rsid w:val="00614AE7"/>
    <w:rsid w:val="00614B4D"/>
    <w:rsid w:val="00614CF0"/>
    <w:rsid w:val="00615039"/>
    <w:rsid w:val="006152A0"/>
    <w:rsid w:val="00615B9B"/>
    <w:rsid w:val="006175BE"/>
    <w:rsid w:val="006176EE"/>
    <w:rsid w:val="006200B2"/>
    <w:rsid w:val="006201DE"/>
    <w:rsid w:val="0062088F"/>
    <w:rsid w:val="00620B28"/>
    <w:rsid w:val="00621072"/>
    <w:rsid w:val="0062145B"/>
    <w:rsid w:val="00621676"/>
    <w:rsid w:val="00621DB1"/>
    <w:rsid w:val="00622249"/>
    <w:rsid w:val="00622347"/>
    <w:rsid w:val="00622556"/>
    <w:rsid w:val="0062274D"/>
    <w:rsid w:val="0062317C"/>
    <w:rsid w:val="00623618"/>
    <w:rsid w:val="00623AD5"/>
    <w:rsid w:val="00623FF9"/>
    <w:rsid w:val="0062403F"/>
    <w:rsid w:val="006240AE"/>
    <w:rsid w:val="0062469F"/>
    <w:rsid w:val="00624CDC"/>
    <w:rsid w:val="00624D3D"/>
    <w:rsid w:val="006256A6"/>
    <w:rsid w:val="00625B7B"/>
    <w:rsid w:val="00625E6C"/>
    <w:rsid w:val="006261D6"/>
    <w:rsid w:val="00626745"/>
    <w:rsid w:val="006269D1"/>
    <w:rsid w:val="00626C9D"/>
    <w:rsid w:val="00626D96"/>
    <w:rsid w:val="00626F51"/>
    <w:rsid w:val="0062725E"/>
    <w:rsid w:val="00627585"/>
    <w:rsid w:val="0063005C"/>
    <w:rsid w:val="006305AB"/>
    <w:rsid w:val="00630796"/>
    <w:rsid w:val="006308DC"/>
    <w:rsid w:val="00631154"/>
    <w:rsid w:val="00631DE4"/>
    <w:rsid w:val="0063231A"/>
    <w:rsid w:val="00632A71"/>
    <w:rsid w:val="00633C59"/>
    <w:rsid w:val="0063427E"/>
    <w:rsid w:val="00634E32"/>
    <w:rsid w:val="0063516E"/>
    <w:rsid w:val="00635E2D"/>
    <w:rsid w:val="0063651A"/>
    <w:rsid w:val="00637419"/>
    <w:rsid w:val="00637BDA"/>
    <w:rsid w:val="006400CA"/>
    <w:rsid w:val="00640115"/>
    <w:rsid w:val="00640910"/>
    <w:rsid w:val="006412EE"/>
    <w:rsid w:val="006418AA"/>
    <w:rsid w:val="006420B1"/>
    <w:rsid w:val="0064213B"/>
    <w:rsid w:val="00642238"/>
    <w:rsid w:val="006423C1"/>
    <w:rsid w:val="006428CE"/>
    <w:rsid w:val="00642C35"/>
    <w:rsid w:val="00642CF7"/>
    <w:rsid w:val="00642F59"/>
    <w:rsid w:val="00642F61"/>
    <w:rsid w:val="006431ED"/>
    <w:rsid w:val="00643CA2"/>
    <w:rsid w:val="00643DF9"/>
    <w:rsid w:val="0064626F"/>
    <w:rsid w:val="00646AB9"/>
    <w:rsid w:val="00646CE1"/>
    <w:rsid w:val="00646D40"/>
    <w:rsid w:val="00646FDB"/>
    <w:rsid w:val="0064712C"/>
    <w:rsid w:val="006474D2"/>
    <w:rsid w:val="006475D5"/>
    <w:rsid w:val="00647BB5"/>
    <w:rsid w:val="00647FFA"/>
    <w:rsid w:val="0065003E"/>
    <w:rsid w:val="006501BD"/>
    <w:rsid w:val="006502B9"/>
    <w:rsid w:val="00650BC0"/>
    <w:rsid w:val="00650C05"/>
    <w:rsid w:val="00650D94"/>
    <w:rsid w:val="00650DF4"/>
    <w:rsid w:val="0065168E"/>
    <w:rsid w:val="00651E85"/>
    <w:rsid w:val="00651EEC"/>
    <w:rsid w:val="00652365"/>
    <w:rsid w:val="006529DA"/>
    <w:rsid w:val="00652C49"/>
    <w:rsid w:val="00652DA2"/>
    <w:rsid w:val="00653274"/>
    <w:rsid w:val="00653452"/>
    <w:rsid w:val="00653AC2"/>
    <w:rsid w:val="0065400D"/>
    <w:rsid w:val="006546A3"/>
    <w:rsid w:val="006554CD"/>
    <w:rsid w:val="00655AFA"/>
    <w:rsid w:val="006564DA"/>
    <w:rsid w:val="00657151"/>
    <w:rsid w:val="006573D9"/>
    <w:rsid w:val="00657524"/>
    <w:rsid w:val="00657729"/>
    <w:rsid w:val="00657898"/>
    <w:rsid w:val="006602A8"/>
    <w:rsid w:val="00660C96"/>
    <w:rsid w:val="00661023"/>
    <w:rsid w:val="00661175"/>
    <w:rsid w:val="00661593"/>
    <w:rsid w:val="00662189"/>
    <w:rsid w:val="0066224A"/>
    <w:rsid w:val="00662E91"/>
    <w:rsid w:val="00662FF2"/>
    <w:rsid w:val="00663F01"/>
    <w:rsid w:val="00663F2A"/>
    <w:rsid w:val="006640C8"/>
    <w:rsid w:val="0066426C"/>
    <w:rsid w:val="0066490D"/>
    <w:rsid w:val="006651F6"/>
    <w:rsid w:val="006652EB"/>
    <w:rsid w:val="00665669"/>
    <w:rsid w:val="00665802"/>
    <w:rsid w:val="00665E19"/>
    <w:rsid w:val="00667380"/>
    <w:rsid w:val="006675F7"/>
    <w:rsid w:val="00667BC3"/>
    <w:rsid w:val="0067014D"/>
    <w:rsid w:val="006712C0"/>
    <w:rsid w:val="00671C28"/>
    <w:rsid w:val="00671C45"/>
    <w:rsid w:val="00671C71"/>
    <w:rsid w:val="00671F00"/>
    <w:rsid w:val="00672221"/>
    <w:rsid w:val="00672C9F"/>
    <w:rsid w:val="00672D57"/>
    <w:rsid w:val="00672E5E"/>
    <w:rsid w:val="00672EB2"/>
    <w:rsid w:val="006733D6"/>
    <w:rsid w:val="0067487B"/>
    <w:rsid w:val="00674C31"/>
    <w:rsid w:val="006755C5"/>
    <w:rsid w:val="00675DDE"/>
    <w:rsid w:val="00675EC8"/>
    <w:rsid w:val="00676053"/>
    <w:rsid w:val="00676527"/>
    <w:rsid w:val="0067658D"/>
    <w:rsid w:val="00676724"/>
    <w:rsid w:val="00676794"/>
    <w:rsid w:val="006769F4"/>
    <w:rsid w:val="00676C93"/>
    <w:rsid w:val="00676ED6"/>
    <w:rsid w:val="0067739F"/>
    <w:rsid w:val="006774A6"/>
    <w:rsid w:val="0068001B"/>
    <w:rsid w:val="0068036E"/>
    <w:rsid w:val="00680DCA"/>
    <w:rsid w:val="006816F9"/>
    <w:rsid w:val="00681F53"/>
    <w:rsid w:val="00682102"/>
    <w:rsid w:val="00682304"/>
    <w:rsid w:val="00682F0C"/>
    <w:rsid w:val="00683086"/>
    <w:rsid w:val="006839B3"/>
    <w:rsid w:val="00683D19"/>
    <w:rsid w:val="0068493E"/>
    <w:rsid w:val="0068497A"/>
    <w:rsid w:val="0068499D"/>
    <w:rsid w:val="00684D6B"/>
    <w:rsid w:val="0068611F"/>
    <w:rsid w:val="006867EE"/>
    <w:rsid w:val="006869FD"/>
    <w:rsid w:val="00686A29"/>
    <w:rsid w:val="00686B03"/>
    <w:rsid w:val="006879BE"/>
    <w:rsid w:val="006902A4"/>
    <w:rsid w:val="00690561"/>
    <w:rsid w:val="00690746"/>
    <w:rsid w:val="00690807"/>
    <w:rsid w:val="00690954"/>
    <w:rsid w:val="00690C74"/>
    <w:rsid w:val="00690E24"/>
    <w:rsid w:val="0069104E"/>
    <w:rsid w:val="00691108"/>
    <w:rsid w:val="006916A6"/>
    <w:rsid w:val="00691FB1"/>
    <w:rsid w:val="00692E37"/>
    <w:rsid w:val="00693B28"/>
    <w:rsid w:val="0069490D"/>
    <w:rsid w:val="00695412"/>
    <w:rsid w:val="00695A6A"/>
    <w:rsid w:val="00695A8B"/>
    <w:rsid w:val="00696244"/>
    <w:rsid w:val="006971E3"/>
    <w:rsid w:val="00697593"/>
    <w:rsid w:val="0069794A"/>
    <w:rsid w:val="00697D93"/>
    <w:rsid w:val="00697E77"/>
    <w:rsid w:val="00697F16"/>
    <w:rsid w:val="006A0110"/>
    <w:rsid w:val="006A03C7"/>
    <w:rsid w:val="006A10B2"/>
    <w:rsid w:val="006A1735"/>
    <w:rsid w:val="006A1E2D"/>
    <w:rsid w:val="006A1E89"/>
    <w:rsid w:val="006A1EBD"/>
    <w:rsid w:val="006A20BB"/>
    <w:rsid w:val="006A2904"/>
    <w:rsid w:val="006A2939"/>
    <w:rsid w:val="006A2BAD"/>
    <w:rsid w:val="006A31C8"/>
    <w:rsid w:val="006A31F6"/>
    <w:rsid w:val="006A35D5"/>
    <w:rsid w:val="006A39AA"/>
    <w:rsid w:val="006A45CF"/>
    <w:rsid w:val="006A4D22"/>
    <w:rsid w:val="006A4F47"/>
    <w:rsid w:val="006A6090"/>
    <w:rsid w:val="006A6520"/>
    <w:rsid w:val="006A6B0F"/>
    <w:rsid w:val="006A6EA3"/>
    <w:rsid w:val="006A6ED4"/>
    <w:rsid w:val="006A73E6"/>
    <w:rsid w:val="006A75C2"/>
    <w:rsid w:val="006A7E12"/>
    <w:rsid w:val="006B073C"/>
    <w:rsid w:val="006B1431"/>
    <w:rsid w:val="006B17A1"/>
    <w:rsid w:val="006B198C"/>
    <w:rsid w:val="006B2283"/>
    <w:rsid w:val="006B2803"/>
    <w:rsid w:val="006B28D6"/>
    <w:rsid w:val="006B2CC7"/>
    <w:rsid w:val="006B3146"/>
    <w:rsid w:val="006B4114"/>
    <w:rsid w:val="006B4379"/>
    <w:rsid w:val="006B440B"/>
    <w:rsid w:val="006B4414"/>
    <w:rsid w:val="006B4801"/>
    <w:rsid w:val="006B4910"/>
    <w:rsid w:val="006B4C28"/>
    <w:rsid w:val="006B605B"/>
    <w:rsid w:val="006B61E0"/>
    <w:rsid w:val="006B6437"/>
    <w:rsid w:val="006B6943"/>
    <w:rsid w:val="006B6D03"/>
    <w:rsid w:val="006B74B8"/>
    <w:rsid w:val="006B74F5"/>
    <w:rsid w:val="006B788C"/>
    <w:rsid w:val="006B797D"/>
    <w:rsid w:val="006B7A87"/>
    <w:rsid w:val="006B7F66"/>
    <w:rsid w:val="006C046C"/>
    <w:rsid w:val="006C0678"/>
    <w:rsid w:val="006C07C5"/>
    <w:rsid w:val="006C0D17"/>
    <w:rsid w:val="006C1113"/>
    <w:rsid w:val="006C1632"/>
    <w:rsid w:val="006C17E0"/>
    <w:rsid w:val="006C1CDB"/>
    <w:rsid w:val="006C29B6"/>
    <w:rsid w:val="006C2A30"/>
    <w:rsid w:val="006C307D"/>
    <w:rsid w:val="006C3667"/>
    <w:rsid w:val="006C3825"/>
    <w:rsid w:val="006C396C"/>
    <w:rsid w:val="006C3AEF"/>
    <w:rsid w:val="006C3AF7"/>
    <w:rsid w:val="006C4397"/>
    <w:rsid w:val="006C518D"/>
    <w:rsid w:val="006C53D6"/>
    <w:rsid w:val="006C55A4"/>
    <w:rsid w:val="006C5702"/>
    <w:rsid w:val="006C5E01"/>
    <w:rsid w:val="006C5F77"/>
    <w:rsid w:val="006C61E2"/>
    <w:rsid w:val="006C6207"/>
    <w:rsid w:val="006C6422"/>
    <w:rsid w:val="006C6687"/>
    <w:rsid w:val="006C66EF"/>
    <w:rsid w:val="006C6FE3"/>
    <w:rsid w:val="006C745E"/>
    <w:rsid w:val="006C78D2"/>
    <w:rsid w:val="006C798F"/>
    <w:rsid w:val="006C7A55"/>
    <w:rsid w:val="006D0B42"/>
    <w:rsid w:val="006D0D00"/>
    <w:rsid w:val="006D0D62"/>
    <w:rsid w:val="006D1E2B"/>
    <w:rsid w:val="006D2118"/>
    <w:rsid w:val="006D219A"/>
    <w:rsid w:val="006D2542"/>
    <w:rsid w:val="006D271D"/>
    <w:rsid w:val="006D2BA6"/>
    <w:rsid w:val="006D339C"/>
    <w:rsid w:val="006D3C09"/>
    <w:rsid w:val="006D4A79"/>
    <w:rsid w:val="006D4C0D"/>
    <w:rsid w:val="006D4C9E"/>
    <w:rsid w:val="006D53E5"/>
    <w:rsid w:val="006D5A88"/>
    <w:rsid w:val="006D5BFC"/>
    <w:rsid w:val="006D5ECD"/>
    <w:rsid w:val="006D6208"/>
    <w:rsid w:val="006D658D"/>
    <w:rsid w:val="006D6A16"/>
    <w:rsid w:val="006D71DB"/>
    <w:rsid w:val="006D730F"/>
    <w:rsid w:val="006D73C4"/>
    <w:rsid w:val="006D76B4"/>
    <w:rsid w:val="006D76C8"/>
    <w:rsid w:val="006D77B0"/>
    <w:rsid w:val="006D7B69"/>
    <w:rsid w:val="006D7E4C"/>
    <w:rsid w:val="006E0C0E"/>
    <w:rsid w:val="006E1646"/>
    <w:rsid w:val="006E187C"/>
    <w:rsid w:val="006E195C"/>
    <w:rsid w:val="006E1E36"/>
    <w:rsid w:val="006E23EB"/>
    <w:rsid w:val="006E2DD3"/>
    <w:rsid w:val="006E34E5"/>
    <w:rsid w:val="006E3D46"/>
    <w:rsid w:val="006E468A"/>
    <w:rsid w:val="006E4B2F"/>
    <w:rsid w:val="006E4CEC"/>
    <w:rsid w:val="006E4EA3"/>
    <w:rsid w:val="006E53AC"/>
    <w:rsid w:val="006E5410"/>
    <w:rsid w:val="006E57BE"/>
    <w:rsid w:val="006E75A5"/>
    <w:rsid w:val="006E7B2F"/>
    <w:rsid w:val="006E7B7D"/>
    <w:rsid w:val="006F03DE"/>
    <w:rsid w:val="006F07C7"/>
    <w:rsid w:val="006F1797"/>
    <w:rsid w:val="006F1AD9"/>
    <w:rsid w:val="006F2136"/>
    <w:rsid w:val="006F22C0"/>
    <w:rsid w:val="006F256C"/>
    <w:rsid w:val="006F26C6"/>
    <w:rsid w:val="006F2737"/>
    <w:rsid w:val="006F2DF6"/>
    <w:rsid w:val="006F3CD7"/>
    <w:rsid w:val="006F422E"/>
    <w:rsid w:val="006F478E"/>
    <w:rsid w:val="006F51B8"/>
    <w:rsid w:val="006F584E"/>
    <w:rsid w:val="006F5BE3"/>
    <w:rsid w:val="006F5FB2"/>
    <w:rsid w:val="006F6175"/>
    <w:rsid w:val="006F641A"/>
    <w:rsid w:val="006F64C0"/>
    <w:rsid w:val="006F6679"/>
    <w:rsid w:val="006F6687"/>
    <w:rsid w:val="006F66A5"/>
    <w:rsid w:val="006F672E"/>
    <w:rsid w:val="006F67C0"/>
    <w:rsid w:val="006F7233"/>
    <w:rsid w:val="006F7443"/>
    <w:rsid w:val="006F7B34"/>
    <w:rsid w:val="006F7E84"/>
    <w:rsid w:val="007001FB"/>
    <w:rsid w:val="0070025A"/>
    <w:rsid w:val="0070098B"/>
    <w:rsid w:val="00700D5C"/>
    <w:rsid w:val="00700E89"/>
    <w:rsid w:val="0070173A"/>
    <w:rsid w:val="00701F0D"/>
    <w:rsid w:val="0070205A"/>
    <w:rsid w:val="00702081"/>
    <w:rsid w:val="007022AB"/>
    <w:rsid w:val="0070348B"/>
    <w:rsid w:val="0070365E"/>
    <w:rsid w:val="00703BC7"/>
    <w:rsid w:val="00703CEE"/>
    <w:rsid w:val="007041F8"/>
    <w:rsid w:val="007049C6"/>
    <w:rsid w:val="00704B80"/>
    <w:rsid w:val="007057F8"/>
    <w:rsid w:val="00705B4F"/>
    <w:rsid w:val="007064BA"/>
    <w:rsid w:val="00707273"/>
    <w:rsid w:val="00710128"/>
    <w:rsid w:val="00710DE6"/>
    <w:rsid w:val="0071100C"/>
    <w:rsid w:val="007110BF"/>
    <w:rsid w:val="00711E80"/>
    <w:rsid w:val="00712466"/>
    <w:rsid w:val="007124A8"/>
    <w:rsid w:val="007125E1"/>
    <w:rsid w:val="007125E9"/>
    <w:rsid w:val="0071270C"/>
    <w:rsid w:val="00712968"/>
    <w:rsid w:val="00712A62"/>
    <w:rsid w:val="00712B08"/>
    <w:rsid w:val="00712F26"/>
    <w:rsid w:val="00715AAC"/>
    <w:rsid w:val="00715CD4"/>
    <w:rsid w:val="00716BA2"/>
    <w:rsid w:val="007171B0"/>
    <w:rsid w:val="007177A2"/>
    <w:rsid w:val="007179F8"/>
    <w:rsid w:val="00717E43"/>
    <w:rsid w:val="0072056E"/>
    <w:rsid w:val="007208D8"/>
    <w:rsid w:val="00720BD7"/>
    <w:rsid w:val="00721293"/>
    <w:rsid w:val="00721750"/>
    <w:rsid w:val="00721B4C"/>
    <w:rsid w:val="00721FD6"/>
    <w:rsid w:val="00722786"/>
    <w:rsid w:val="00722941"/>
    <w:rsid w:val="00723F18"/>
    <w:rsid w:val="0072477B"/>
    <w:rsid w:val="00724A80"/>
    <w:rsid w:val="00724FED"/>
    <w:rsid w:val="007250CE"/>
    <w:rsid w:val="00725208"/>
    <w:rsid w:val="007267D4"/>
    <w:rsid w:val="00726B46"/>
    <w:rsid w:val="00727732"/>
    <w:rsid w:val="00727BBC"/>
    <w:rsid w:val="00730A0B"/>
    <w:rsid w:val="00730D44"/>
    <w:rsid w:val="00731329"/>
    <w:rsid w:val="00731373"/>
    <w:rsid w:val="007323A7"/>
    <w:rsid w:val="00732979"/>
    <w:rsid w:val="00733238"/>
    <w:rsid w:val="00733311"/>
    <w:rsid w:val="0073423F"/>
    <w:rsid w:val="00734BB3"/>
    <w:rsid w:val="007350B7"/>
    <w:rsid w:val="0073540D"/>
    <w:rsid w:val="00735B3D"/>
    <w:rsid w:val="00736430"/>
    <w:rsid w:val="007369FD"/>
    <w:rsid w:val="00736B83"/>
    <w:rsid w:val="00736BBA"/>
    <w:rsid w:val="00736EAC"/>
    <w:rsid w:val="00737038"/>
    <w:rsid w:val="00737518"/>
    <w:rsid w:val="00737599"/>
    <w:rsid w:val="00737E1A"/>
    <w:rsid w:val="0074007B"/>
    <w:rsid w:val="00740188"/>
    <w:rsid w:val="007402CA"/>
    <w:rsid w:val="0074193D"/>
    <w:rsid w:val="00741A5E"/>
    <w:rsid w:val="007421FD"/>
    <w:rsid w:val="0074248E"/>
    <w:rsid w:val="007424C8"/>
    <w:rsid w:val="00742F02"/>
    <w:rsid w:val="007433F2"/>
    <w:rsid w:val="00743789"/>
    <w:rsid w:val="00743A39"/>
    <w:rsid w:val="00743CE1"/>
    <w:rsid w:val="00743EC9"/>
    <w:rsid w:val="007449E0"/>
    <w:rsid w:val="00745064"/>
    <w:rsid w:val="0074601F"/>
    <w:rsid w:val="00746264"/>
    <w:rsid w:val="00746B55"/>
    <w:rsid w:val="007475CE"/>
    <w:rsid w:val="00747612"/>
    <w:rsid w:val="00747A7B"/>
    <w:rsid w:val="00747CBE"/>
    <w:rsid w:val="00747E4E"/>
    <w:rsid w:val="007501E3"/>
    <w:rsid w:val="007505B2"/>
    <w:rsid w:val="007515D1"/>
    <w:rsid w:val="0075173B"/>
    <w:rsid w:val="007519C3"/>
    <w:rsid w:val="00751C08"/>
    <w:rsid w:val="00752265"/>
    <w:rsid w:val="00752681"/>
    <w:rsid w:val="00753416"/>
    <w:rsid w:val="00753974"/>
    <w:rsid w:val="00753F32"/>
    <w:rsid w:val="0075438F"/>
    <w:rsid w:val="00754C79"/>
    <w:rsid w:val="007557DC"/>
    <w:rsid w:val="00756910"/>
    <w:rsid w:val="00757512"/>
    <w:rsid w:val="007600AD"/>
    <w:rsid w:val="007607D4"/>
    <w:rsid w:val="00760A1A"/>
    <w:rsid w:val="007611D5"/>
    <w:rsid w:val="007614D0"/>
    <w:rsid w:val="007616C8"/>
    <w:rsid w:val="00761742"/>
    <w:rsid w:val="00761872"/>
    <w:rsid w:val="007620D5"/>
    <w:rsid w:val="00762B8D"/>
    <w:rsid w:val="00762C0D"/>
    <w:rsid w:val="00762CDD"/>
    <w:rsid w:val="00762E1B"/>
    <w:rsid w:val="00762FD8"/>
    <w:rsid w:val="0076348A"/>
    <w:rsid w:val="00763967"/>
    <w:rsid w:val="007639B5"/>
    <w:rsid w:val="00763ED9"/>
    <w:rsid w:val="007641A8"/>
    <w:rsid w:val="00764264"/>
    <w:rsid w:val="007645D1"/>
    <w:rsid w:val="007654EE"/>
    <w:rsid w:val="00765B75"/>
    <w:rsid w:val="00766B4C"/>
    <w:rsid w:val="0076747B"/>
    <w:rsid w:val="00767867"/>
    <w:rsid w:val="00767C89"/>
    <w:rsid w:val="00770050"/>
    <w:rsid w:val="007708DA"/>
    <w:rsid w:val="0077102B"/>
    <w:rsid w:val="007713E8"/>
    <w:rsid w:val="00771BDD"/>
    <w:rsid w:val="00771C93"/>
    <w:rsid w:val="007724EA"/>
    <w:rsid w:val="00772A15"/>
    <w:rsid w:val="00772A9E"/>
    <w:rsid w:val="00772DCB"/>
    <w:rsid w:val="00773B26"/>
    <w:rsid w:val="00773D01"/>
    <w:rsid w:val="0077459F"/>
    <w:rsid w:val="0077485F"/>
    <w:rsid w:val="00774A91"/>
    <w:rsid w:val="00774D89"/>
    <w:rsid w:val="0077504F"/>
    <w:rsid w:val="0077511B"/>
    <w:rsid w:val="0077565A"/>
    <w:rsid w:val="007757EA"/>
    <w:rsid w:val="007758CB"/>
    <w:rsid w:val="00775A06"/>
    <w:rsid w:val="00776390"/>
    <w:rsid w:val="007767BB"/>
    <w:rsid w:val="00776832"/>
    <w:rsid w:val="007772AA"/>
    <w:rsid w:val="00780C6A"/>
    <w:rsid w:val="00781370"/>
    <w:rsid w:val="00781429"/>
    <w:rsid w:val="007814CD"/>
    <w:rsid w:val="0078159A"/>
    <w:rsid w:val="007817C5"/>
    <w:rsid w:val="00781C74"/>
    <w:rsid w:val="00781E6A"/>
    <w:rsid w:val="0078290A"/>
    <w:rsid w:val="00782E5B"/>
    <w:rsid w:val="00783AAF"/>
    <w:rsid w:val="00784190"/>
    <w:rsid w:val="00784983"/>
    <w:rsid w:val="00784CC5"/>
    <w:rsid w:val="00785200"/>
    <w:rsid w:val="007862BC"/>
    <w:rsid w:val="00786949"/>
    <w:rsid w:val="007873FC"/>
    <w:rsid w:val="00790685"/>
    <w:rsid w:val="0079086B"/>
    <w:rsid w:val="00790C6B"/>
    <w:rsid w:val="00790D56"/>
    <w:rsid w:val="00791212"/>
    <w:rsid w:val="007916BC"/>
    <w:rsid w:val="0079244B"/>
    <w:rsid w:val="007926A8"/>
    <w:rsid w:val="00792717"/>
    <w:rsid w:val="0079284F"/>
    <w:rsid w:val="0079287F"/>
    <w:rsid w:val="007934C4"/>
    <w:rsid w:val="00793716"/>
    <w:rsid w:val="00794059"/>
    <w:rsid w:val="007942B6"/>
    <w:rsid w:val="0079431F"/>
    <w:rsid w:val="00795A8B"/>
    <w:rsid w:val="00796205"/>
    <w:rsid w:val="00796394"/>
    <w:rsid w:val="0079673F"/>
    <w:rsid w:val="007977C0"/>
    <w:rsid w:val="007978AD"/>
    <w:rsid w:val="007A00AA"/>
    <w:rsid w:val="007A023C"/>
    <w:rsid w:val="007A29DA"/>
    <w:rsid w:val="007A29E4"/>
    <w:rsid w:val="007A2B04"/>
    <w:rsid w:val="007A30ED"/>
    <w:rsid w:val="007A3873"/>
    <w:rsid w:val="007A38B5"/>
    <w:rsid w:val="007A3AD5"/>
    <w:rsid w:val="007A3C49"/>
    <w:rsid w:val="007A3DF4"/>
    <w:rsid w:val="007A4AEC"/>
    <w:rsid w:val="007A4C84"/>
    <w:rsid w:val="007A4E06"/>
    <w:rsid w:val="007A59F4"/>
    <w:rsid w:val="007A6028"/>
    <w:rsid w:val="007A65BA"/>
    <w:rsid w:val="007A70FF"/>
    <w:rsid w:val="007A759A"/>
    <w:rsid w:val="007A7B4A"/>
    <w:rsid w:val="007A7BA1"/>
    <w:rsid w:val="007A7C3E"/>
    <w:rsid w:val="007A7CDF"/>
    <w:rsid w:val="007B0292"/>
    <w:rsid w:val="007B21A5"/>
    <w:rsid w:val="007B222E"/>
    <w:rsid w:val="007B2770"/>
    <w:rsid w:val="007B36BA"/>
    <w:rsid w:val="007B402F"/>
    <w:rsid w:val="007B421D"/>
    <w:rsid w:val="007B52D7"/>
    <w:rsid w:val="007B636E"/>
    <w:rsid w:val="007B66B0"/>
    <w:rsid w:val="007B6D21"/>
    <w:rsid w:val="007C03FE"/>
    <w:rsid w:val="007C06A1"/>
    <w:rsid w:val="007C0B4D"/>
    <w:rsid w:val="007C1298"/>
    <w:rsid w:val="007C1669"/>
    <w:rsid w:val="007C1890"/>
    <w:rsid w:val="007C19E7"/>
    <w:rsid w:val="007C1E14"/>
    <w:rsid w:val="007C249E"/>
    <w:rsid w:val="007C2FA4"/>
    <w:rsid w:val="007C3D2E"/>
    <w:rsid w:val="007C4870"/>
    <w:rsid w:val="007C4EBD"/>
    <w:rsid w:val="007C50D8"/>
    <w:rsid w:val="007C5AA0"/>
    <w:rsid w:val="007C5B7D"/>
    <w:rsid w:val="007C5D76"/>
    <w:rsid w:val="007C5E05"/>
    <w:rsid w:val="007C5F45"/>
    <w:rsid w:val="007C65F8"/>
    <w:rsid w:val="007C6A28"/>
    <w:rsid w:val="007C6F45"/>
    <w:rsid w:val="007C7260"/>
    <w:rsid w:val="007C73D2"/>
    <w:rsid w:val="007C754D"/>
    <w:rsid w:val="007C75A7"/>
    <w:rsid w:val="007C7723"/>
    <w:rsid w:val="007C7D11"/>
    <w:rsid w:val="007C7E76"/>
    <w:rsid w:val="007D0796"/>
    <w:rsid w:val="007D08B0"/>
    <w:rsid w:val="007D09F7"/>
    <w:rsid w:val="007D0E4F"/>
    <w:rsid w:val="007D0E62"/>
    <w:rsid w:val="007D0F3B"/>
    <w:rsid w:val="007D0FDE"/>
    <w:rsid w:val="007D17FC"/>
    <w:rsid w:val="007D20C6"/>
    <w:rsid w:val="007D2580"/>
    <w:rsid w:val="007D2A3C"/>
    <w:rsid w:val="007D2F48"/>
    <w:rsid w:val="007D33A7"/>
    <w:rsid w:val="007D48E0"/>
    <w:rsid w:val="007D4F7F"/>
    <w:rsid w:val="007D508B"/>
    <w:rsid w:val="007D50FD"/>
    <w:rsid w:val="007D53B8"/>
    <w:rsid w:val="007D54BD"/>
    <w:rsid w:val="007D5629"/>
    <w:rsid w:val="007D5DD6"/>
    <w:rsid w:val="007D65B3"/>
    <w:rsid w:val="007D6E16"/>
    <w:rsid w:val="007D70E7"/>
    <w:rsid w:val="007D73DA"/>
    <w:rsid w:val="007E04B4"/>
    <w:rsid w:val="007E064D"/>
    <w:rsid w:val="007E1E11"/>
    <w:rsid w:val="007E1ECA"/>
    <w:rsid w:val="007E22B9"/>
    <w:rsid w:val="007E2AF4"/>
    <w:rsid w:val="007E2CED"/>
    <w:rsid w:val="007E3065"/>
    <w:rsid w:val="007E3E94"/>
    <w:rsid w:val="007E5622"/>
    <w:rsid w:val="007E6387"/>
    <w:rsid w:val="007E644B"/>
    <w:rsid w:val="007E7071"/>
    <w:rsid w:val="007E7231"/>
    <w:rsid w:val="007E780A"/>
    <w:rsid w:val="007E7ADF"/>
    <w:rsid w:val="007E7C83"/>
    <w:rsid w:val="007F0222"/>
    <w:rsid w:val="007F0691"/>
    <w:rsid w:val="007F0B21"/>
    <w:rsid w:val="007F0E15"/>
    <w:rsid w:val="007F1C5F"/>
    <w:rsid w:val="007F1D67"/>
    <w:rsid w:val="007F209D"/>
    <w:rsid w:val="007F2387"/>
    <w:rsid w:val="007F2A95"/>
    <w:rsid w:val="007F2BE3"/>
    <w:rsid w:val="007F3C6F"/>
    <w:rsid w:val="007F41D6"/>
    <w:rsid w:val="007F4C91"/>
    <w:rsid w:val="007F4E5F"/>
    <w:rsid w:val="007F5990"/>
    <w:rsid w:val="007F5A67"/>
    <w:rsid w:val="007F5CBC"/>
    <w:rsid w:val="007F646F"/>
    <w:rsid w:val="007F66F1"/>
    <w:rsid w:val="007F74F5"/>
    <w:rsid w:val="007F77D6"/>
    <w:rsid w:val="007F7B9F"/>
    <w:rsid w:val="00800213"/>
    <w:rsid w:val="00800320"/>
    <w:rsid w:val="00800960"/>
    <w:rsid w:val="00800A13"/>
    <w:rsid w:val="00800B6A"/>
    <w:rsid w:val="00800E8A"/>
    <w:rsid w:val="00801353"/>
    <w:rsid w:val="0080136C"/>
    <w:rsid w:val="00801B96"/>
    <w:rsid w:val="00801D37"/>
    <w:rsid w:val="0080203A"/>
    <w:rsid w:val="00803E9B"/>
    <w:rsid w:val="0080457C"/>
    <w:rsid w:val="008049AB"/>
    <w:rsid w:val="00804A56"/>
    <w:rsid w:val="00806359"/>
    <w:rsid w:val="00807323"/>
    <w:rsid w:val="00810D1B"/>
    <w:rsid w:val="00810D29"/>
    <w:rsid w:val="00810D5C"/>
    <w:rsid w:val="008120FB"/>
    <w:rsid w:val="0081211E"/>
    <w:rsid w:val="00812593"/>
    <w:rsid w:val="008133B4"/>
    <w:rsid w:val="008137BC"/>
    <w:rsid w:val="0081463D"/>
    <w:rsid w:val="00814EEB"/>
    <w:rsid w:val="00814F4D"/>
    <w:rsid w:val="00815288"/>
    <w:rsid w:val="00816780"/>
    <w:rsid w:val="00817559"/>
    <w:rsid w:val="00817B4F"/>
    <w:rsid w:val="00817E1D"/>
    <w:rsid w:val="00817F76"/>
    <w:rsid w:val="00820BD9"/>
    <w:rsid w:val="00820D57"/>
    <w:rsid w:val="00821814"/>
    <w:rsid w:val="00821FCB"/>
    <w:rsid w:val="00822834"/>
    <w:rsid w:val="00822906"/>
    <w:rsid w:val="00822C83"/>
    <w:rsid w:val="0082353F"/>
    <w:rsid w:val="00823A48"/>
    <w:rsid w:val="00823AC5"/>
    <w:rsid w:val="00823F4D"/>
    <w:rsid w:val="00824107"/>
    <w:rsid w:val="0082459D"/>
    <w:rsid w:val="00825020"/>
    <w:rsid w:val="008252D4"/>
    <w:rsid w:val="00825426"/>
    <w:rsid w:val="00825ABB"/>
    <w:rsid w:val="00825BEF"/>
    <w:rsid w:val="00825F3B"/>
    <w:rsid w:val="00826589"/>
    <w:rsid w:val="00826746"/>
    <w:rsid w:val="0082715F"/>
    <w:rsid w:val="0082733F"/>
    <w:rsid w:val="00830E9D"/>
    <w:rsid w:val="008312E4"/>
    <w:rsid w:val="008314CE"/>
    <w:rsid w:val="00832470"/>
    <w:rsid w:val="0083265F"/>
    <w:rsid w:val="00832924"/>
    <w:rsid w:val="00832D8D"/>
    <w:rsid w:val="00832F00"/>
    <w:rsid w:val="00833128"/>
    <w:rsid w:val="00833289"/>
    <w:rsid w:val="008333E5"/>
    <w:rsid w:val="008337D8"/>
    <w:rsid w:val="0083389A"/>
    <w:rsid w:val="00834256"/>
    <w:rsid w:val="008349D6"/>
    <w:rsid w:val="0083550A"/>
    <w:rsid w:val="008357DE"/>
    <w:rsid w:val="00836372"/>
    <w:rsid w:val="00836DC7"/>
    <w:rsid w:val="008376CB"/>
    <w:rsid w:val="008378D5"/>
    <w:rsid w:val="00837AB1"/>
    <w:rsid w:val="00837C06"/>
    <w:rsid w:val="00840035"/>
    <w:rsid w:val="008406D6"/>
    <w:rsid w:val="00840BBC"/>
    <w:rsid w:val="00841939"/>
    <w:rsid w:val="00841D0A"/>
    <w:rsid w:val="00841E8B"/>
    <w:rsid w:val="00842B85"/>
    <w:rsid w:val="008439A8"/>
    <w:rsid w:val="00843A22"/>
    <w:rsid w:val="00843A74"/>
    <w:rsid w:val="00843E90"/>
    <w:rsid w:val="00844064"/>
    <w:rsid w:val="00844190"/>
    <w:rsid w:val="00844373"/>
    <w:rsid w:val="00845C23"/>
    <w:rsid w:val="00845F6E"/>
    <w:rsid w:val="0084615A"/>
    <w:rsid w:val="00846D5D"/>
    <w:rsid w:val="0084733B"/>
    <w:rsid w:val="00847F10"/>
    <w:rsid w:val="00850692"/>
    <w:rsid w:val="00851063"/>
    <w:rsid w:val="0085120E"/>
    <w:rsid w:val="0085166F"/>
    <w:rsid w:val="00852039"/>
    <w:rsid w:val="00852237"/>
    <w:rsid w:val="00852EDE"/>
    <w:rsid w:val="008538CD"/>
    <w:rsid w:val="008546B3"/>
    <w:rsid w:val="00854F11"/>
    <w:rsid w:val="00854F97"/>
    <w:rsid w:val="0085520C"/>
    <w:rsid w:val="0085554D"/>
    <w:rsid w:val="0085593D"/>
    <w:rsid w:val="00855EE1"/>
    <w:rsid w:val="00856243"/>
    <w:rsid w:val="00856C01"/>
    <w:rsid w:val="00856C3A"/>
    <w:rsid w:val="00857194"/>
    <w:rsid w:val="00857519"/>
    <w:rsid w:val="008578C0"/>
    <w:rsid w:val="00857FE3"/>
    <w:rsid w:val="008600B0"/>
    <w:rsid w:val="00860206"/>
    <w:rsid w:val="00860488"/>
    <w:rsid w:val="0086147B"/>
    <w:rsid w:val="00862146"/>
    <w:rsid w:val="0086258F"/>
    <w:rsid w:val="00862A7F"/>
    <w:rsid w:val="00862AD0"/>
    <w:rsid w:val="00862E20"/>
    <w:rsid w:val="00862FFD"/>
    <w:rsid w:val="008631C0"/>
    <w:rsid w:val="008631EC"/>
    <w:rsid w:val="0086330E"/>
    <w:rsid w:val="00863EA7"/>
    <w:rsid w:val="008641C5"/>
    <w:rsid w:val="008641E9"/>
    <w:rsid w:val="00864556"/>
    <w:rsid w:val="0086468E"/>
    <w:rsid w:val="008647B7"/>
    <w:rsid w:val="00864844"/>
    <w:rsid w:val="00864AE0"/>
    <w:rsid w:val="00864F8D"/>
    <w:rsid w:val="008650C3"/>
    <w:rsid w:val="0086525A"/>
    <w:rsid w:val="0086535C"/>
    <w:rsid w:val="008656BD"/>
    <w:rsid w:val="00865CEC"/>
    <w:rsid w:val="0086637B"/>
    <w:rsid w:val="00866676"/>
    <w:rsid w:val="0086707A"/>
    <w:rsid w:val="0086738F"/>
    <w:rsid w:val="00867866"/>
    <w:rsid w:val="008678FA"/>
    <w:rsid w:val="00867C45"/>
    <w:rsid w:val="00867FD0"/>
    <w:rsid w:val="0087001A"/>
    <w:rsid w:val="00870A8D"/>
    <w:rsid w:val="0087100C"/>
    <w:rsid w:val="0087107E"/>
    <w:rsid w:val="008711BA"/>
    <w:rsid w:val="00872A2C"/>
    <w:rsid w:val="00872BEF"/>
    <w:rsid w:val="00872D42"/>
    <w:rsid w:val="0087306E"/>
    <w:rsid w:val="0087351B"/>
    <w:rsid w:val="00873635"/>
    <w:rsid w:val="00873AE4"/>
    <w:rsid w:val="00873DFD"/>
    <w:rsid w:val="008742C1"/>
    <w:rsid w:val="00874A82"/>
    <w:rsid w:val="00874BC8"/>
    <w:rsid w:val="00875ADE"/>
    <w:rsid w:val="00875AE7"/>
    <w:rsid w:val="00875DCF"/>
    <w:rsid w:val="00876520"/>
    <w:rsid w:val="008767C4"/>
    <w:rsid w:val="008772EE"/>
    <w:rsid w:val="00877A69"/>
    <w:rsid w:val="00877D41"/>
    <w:rsid w:val="00880768"/>
    <w:rsid w:val="00880CA1"/>
    <w:rsid w:val="008819E6"/>
    <w:rsid w:val="00881BAD"/>
    <w:rsid w:val="00881E27"/>
    <w:rsid w:val="008820AE"/>
    <w:rsid w:val="00882D5A"/>
    <w:rsid w:val="0088303E"/>
    <w:rsid w:val="008833DD"/>
    <w:rsid w:val="00883431"/>
    <w:rsid w:val="008834EC"/>
    <w:rsid w:val="00883789"/>
    <w:rsid w:val="008843DC"/>
    <w:rsid w:val="0088448E"/>
    <w:rsid w:val="0088458C"/>
    <w:rsid w:val="00884DF0"/>
    <w:rsid w:val="00884E4A"/>
    <w:rsid w:val="00884FC4"/>
    <w:rsid w:val="0088539E"/>
    <w:rsid w:val="008856BA"/>
    <w:rsid w:val="00885993"/>
    <w:rsid w:val="00885F17"/>
    <w:rsid w:val="0088600F"/>
    <w:rsid w:val="0088621C"/>
    <w:rsid w:val="008869A4"/>
    <w:rsid w:val="008869CA"/>
    <w:rsid w:val="00886C60"/>
    <w:rsid w:val="00886D92"/>
    <w:rsid w:val="00887CD9"/>
    <w:rsid w:val="00887F68"/>
    <w:rsid w:val="008904C4"/>
    <w:rsid w:val="008909FD"/>
    <w:rsid w:val="00890D32"/>
    <w:rsid w:val="00891167"/>
    <w:rsid w:val="00891667"/>
    <w:rsid w:val="00891710"/>
    <w:rsid w:val="008920BB"/>
    <w:rsid w:val="008922C2"/>
    <w:rsid w:val="0089243F"/>
    <w:rsid w:val="00892646"/>
    <w:rsid w:val="0089300F"/>
    <w:rsid w:val="00893099"/>
    <w:rsid w:val="00894499"/>
    <w:rsid w:val="008949C0"/>
    <w:rsid w:val="00894BC7"/>
    <w:rsid w:val="00895A7C"/>
    <w:rsid w:val="00895CD3"/>
    <w:rsid w:val="00895E2A"/>
    <w:rsid w:val="00896364"/>
    <w:rsid w:val="0089701C"/>
    <w:rsid w:val="008970F7"/>
    <w:rsid w:val="008971E7"/>
    <w:rsid w:val="00897F6B"/>
    <w:rsid w:val="008A0368"/>
    <w:rsid w:val="008A0E0F"/>
    <w:rsid w:val="008A0E88"/>
    <w:rsid w:val="008A1850"/>
    <w:rsid w:val="008A1F65"/>
    <w:rsid w:val="008A37C9"/>
    <w:rsid w:val="008A3DFD"/>
    <w:rsid w:val="008A42E0"/>
    <w:rsid w:val="008A49E5"/>
    <w:rsid w:val="008A54FE"/>
    <w:rsid w:val="008A55DD"/>
    <w:rsid w:val="008A57EE"/>
    <w:rsid w:val="008A66AF"/>
    <w:rsid w:val="008A69B2"/>
    <w:rsid w:val="008A7043"/>
    <w:rsid w:val="008A76CE"/>
    <w:rsid w:val="008A76FD"/>
    <w:rsid w:val="008B007A"/>
    <w:rsid w:val="008B01F0"/>
    <w:rsid w:val="008B035A"/>
    <w:rsid w:val="008B0684"/>
    <w:rsid w:val="008B145D"/>
    <w:rsid w:val="008B1FB3"/>
    <w:rsid w:val="008B25E2"/>
    <w:rsid w:val="008B2901"/>
    <w:rsid w:val="008B2CFB"/>
    <w:rsid w:val="008B2FC9"/>
    <w:rsid w:val="008B3310"/>
    <w:rsid w:val="008B35D4"/>
    <w:rsid w:val="008B39FE"/>
    <w:rsid w:val="008B4A92"/>
    <w:rsid w:val="008B561C"/>
    <w:rsid w:val="008B598C"/>
    <w:rsid w:val="008B6158"/>
    <w:rsid w:val="008B6288"/>
    <w:rsid w:val="008B6601"/>
    <w:rsid w:val="008B6646"/>
    <w:rsid w:val="008B7785"/>
    <w:rsid w:val="008B7E80"/>
    <w:rsid w:val="008C0651"/>
    <w:rsid w:val="008C0C04"/>
    <w:rsid w:val="008C116F"/>
    <w:rsid w:val="008C1B75"/>
    <w:rsid w:val="008C1EE1"/>
    <w:rsid w:val="008C1F01"/>
    <w:rsid w:val="008C27DD"/>
    <w:rsid w:val="008C2C6C"/>
    <w:rsid w:val="008C2DF2"/>
    <w:rsid w:val="008C33F0"/>
    <w:rsid w:val="008C35B6"/>
    <w:rsid w:val="008C3A8C"/>
    <w:rsid w:val="008C3B41"/>
    <w:rsid w:val="008C3BDC"/>
    <w:rsid w:val="008C3C41"/>
    <w:rsid w:val="008C3C9E"/>
    <w:rsid w:val="008C3FED"/>
    <w:rsid w:val="008C4001"/>
    <w:rsid w:val="008C42B5"/>
    <w:rsid w:val="008C43BB"/>
    <w:rsid w:val="008C47AD"/>
    <w:rsid w:val="008C4CC9"/>
    <w:rsid w:val="008C4D90"/>
    <w:rsid w:val="008C54FD"/>
    <w:rsid w:val="008C5666"/>
    <w:rsid w:val="008C576F"/>
    <w:rsid w:val="008C5F46"/>
    <w:rsid w:val="008C629C"/>
    <w:rsid w:val="008C6470"/>
    <w:rsid w:val="008C6471"/>
    <w:rsid w:val="008C70FF"/>
    <w:rsid w:val="008C7D05"/>
    <w:rsid w:val="008D00E2"/>
    <w:rsid w:val="008D084F"/>
    <w:rsid w:val="008D09ED"/>
    <w:rsid w:val="008D0C9B"/>
    <w:rsid w:val="008D122C"/>
    <w:rsid w:val="008D2189"/>
    <w:rsid w:val="008D24A4"/>
    <w:rsid w:val="008D26E1"/>
    <w:rsid w:val="008D27A1"/>
    <w:rsid w:val="008D2941"/>
    <w:rsid w:val="008D29F2"/>
    <w:rsid w:val="008D2BCE"/>
    <w:rsid w:val="008D3718"/>
    <w:rsid w:val="008D3B4C"/>
    <w:rsid w:val="008D45F2"/>
    <w:rsid w:val="008D4842"/>
    <w:rsid w:val="008D5730"/>
    <w:rsid w:val="008D5780"/>
    <w:rsid w:val="008D6233"/>
    <w:rsid w:val="008D7848"/>
    <w:rsid w:val="008D79CE"/>
    <w:rsid w:val="008D7A71"/>
    <w:rsid w:val="008E0132"/>
    <w:rsid w:val="008E01C8"/>
    <w:rsid w:val="008E01D3"/>
    <w:rsid w:val="008E05C8"/>
    <w:rsid w:val="008E097A"/>
    <w:rsid w:val="008E0A6D"/>
    <w:rsid w:val="008E1233"/>
    <w:rsid w:val="008E1C64"/>
    <w:rsid w:val="008E234A"/>
    <w:rsid w:val="008E284D"/>
    <w:rsid w:val="008E2BB3"/>
    <w:rsid w:val="008E3012"/>
    <w:rsid w:val="008E30B2"/>
    <w:rsid w:val="008E355E"/>
    <w:rsid w:val="008E4C85"/>
    <w:rsid w:val="008E4E08"/>
    <w:rsid w:val="008E5539"/>
    <w:rsid w:val="008E5549"/>
    <w:rsid w:val="008E5CEE"/>
    <w:rsid w:val="008E61D7"/>
    <w:rsid w:val="008E6563"/>
    <w:rsid w:val="008E6F43"/>
    <w:rsid w:val="008E7323"/>
    <w:rsid w:val="008E74ED"/>
    <w:rsid w:val="008E7A5F"/>
    <w:rsid w:val="008E7FF3"/>
    <w:rsid w:val="008F0344"/>
    <w:rsid w:val="008F04ED"/>
    <w:rsid w:val="008F06ED"/>
    <w:rsid w:val="008F0910"/>
    <w:rsid w:val="008F1012"/>
    <w:rsid w:val="008F1729"/>
    <w:rsid w:val="008F17CB"/>
    <w:rsid w:val="008F1827"/>
    <w:rsid w:val="008F19E0"/>
    <w:rsid w:val="008F1C4D"/>
    <w:rsid w:val="008F2120"/>
    <w:rsid w:val="008F26DE"/>
    <w:rsid w:val="008F2A9A"/>
    <w:rsid w:val="008F363B"/>
    <w:rsid w:val="008F3666"/>
    <w:rsid w:val="008F3819"/>
    <w:rsid w:val="008F3CC3"/>
    <w:rsid w:val="008F3CD7"/>
    <w:rsid w:val="008F4569"/>
    <w:rsid w:val="008F4662"/>
    <w:rsid w:val="008F4954"/>
    <w:rsid w:val="008F4A3F"/>
    <w:rsid w:val="008F4C85"/>
    <w:rsid w:val="008F51D1"/>
    <w:rsid w:val="008F5FC7"/>
    <w:rsid w:val="008F76B0"/>
    <w:rsid w:val="008F7B39"/>
    <w:rsid w:val="00900560"/>
    <w:rsid w:val="00900BDC"/>
    <w:rsid w:val="00900F5B"/>
    <w:rsid w:val="009010D4"/>
    <w:rsid w:val="00901A46"/>
    <w:rsid w:val="00901C2A"/>
    <w:rsid w:val="009020DD"/>
    <w:rsid w:val="00902BB9"/>
    <w:rsid w:val="0090304A"/>
    <w:rsid w:val="0090307F"/>
    <w:rsid w:val="009032CD"/>
    <w:rsid w:val="00903A56"/>
    <w:rsid w:val="00903CCC"/>
    <w:rsid w:val="00903E8A"/>
    <w:rsid w:val="009040FB"/>
    <w:rsid w:val="0090422A"/>
    <w:rsid w:val="00904C5C"/>
    <w:rsid w:val="00905A71"/>
    <w:rsid w:val="00905F78"/>
    <w:rsid w:val="00906266"/>
    <w:rsid w:val="0090637F"/>
    <w:rsid w:val="009067D4"/>
    <w:rsid w:val="0090766E"/>
    <w:rsid w:val="009076A4"/>
    <w:rsid w:val="00907736"/>
    <w:rsid w:val="00907C74"/>
    <w:rsid w:val="00907D77"/>
    <w:rsid w:val="00910701"/>
    <w:rsid w:val="00911D73"/>
    <w:rsid w:val="00912234"/>
    <w:rsid w:val="00912EF8"/>
    <w:rsid w:val="009130AB"/>
    <w:rsid w:val="009135F7"/>
    <w:rsid w:val="00913921"/>
    <w:rsid w:val="00913FBB"/>
    <w:rsid w:val="0091421D"/>
    <w:rsid w:val="00914361"/>
    <w:rsid w:val="00914B51"/>
    <w:rsid w:val="00914F43"/>
    <w:rsid w:val="009152C4"/>
    <w:rsid w:val="00915C34"/>
    <w:rsid w:val="00915C7F"/>
    <w:rsid w:val="00915EB0"/>
    <w:rsid w:val="00915F3D"/>
    <w:rsid w:val="009163C5"/>
    <w:rsid w:val="00916C55"/>
    <w:rsid w:val="00916E26"/>
    <w:rsid w:val="009170B2"/>
    <w:rsid w:val="00917190"/>
    <w:rsid w:val="009176B5"/>
    <w:rsid w:val="009177EC"/>
    <w:rsid w:val="00917AE1"/>
    <w:rsid w:val="00917E6F"/>
    <w:rsid w:val="009209A5"/>
    <w:rsid w:val="0092179E"/>
    <w:rsid w:val="0092180B"/>
    <w:rsid w:val="009218A5"/>
    <w:rsid w:val="00922137"/>
    <w:rsid w:val="009221C4"/>
    <w:rsid w:val="009224D2"/>
    <w:rsid w:val="00922CFE"/>
    <w:rsid w:val="0092369A"/>
    <w:rsid w:val="009252D5"/>
    <w:rsid w:val="00925CE8"/>
    <w:rsid w:val="00926FD4"/>
    <w:rsid w:val="009271EC"/>
    <w:rsid w:val="009272DD"/>
    <w:rsid w:val="009279DF"/>
    <w:rsid w:val="00927A07"/>
    <w:rsid w:val="00927CDC"/>
    <w:rsid w:val="00927D6B"/>
    <w:rsid w:val="00927F84"/>
    <w:rsid w:val="0093088E"/>
    <w:rsid w:val="00930A5B"/>
    <w:rsid w:val="00930B86"/>
    <w:rsid w:val="00930ED8"/>
    <w:rsid w:val="00930EFB"/>
    <w:rsid w:val="009310B5"/>
    <w:rsid w:val="0093144E"/>
    <w:rsid w:val="009314B4"/>
    <w:rsid w:val="00931F46"/>
    <w:rsid w:val="009320DC"/>
    <w:rsid w:val="00932591"/>
    <w:rsid w:val="00932A2D"/>
    <w:rsid w:val="00932F66"/>
    <w:rsid w:val="00933383"/>
    <w:rsid w:val="00933F18"/>
    <w:rsid w:val="009343FE"/>
    <w:rsid w:val="009344DC"/>
    <w:rsid w:val="009345FD"/>
    <w:rsid w:val="00934DC7"/>
    <w:rsid w:val="00934F49"/>
    <w:rsid w:val="009355BB"/>
    <w:rsid w:val="00935CBB"/>
    <w:rsid w:val="0093660E"/>
    <w:rsid w:val="00937092"/>
    <w:rsid w:val="0093735B"/>
    <w:rsid w:val="0093747A"/>
    <w:rsid w:val="009374D1"/>
    <w:rsid w:val="00937E51"/>
    <w:rsid w:val="009400F6"/>
    <w:rsid w:val="0094022B"/>
    <w:rsid w:val="00940E31"/>
    <w:rsid w:val="009413B3"/>
    <w:rsid w:val="00941456"/>
    <w:rsid w:val="00941C34"/>
    <w:rsid w:val="00942479"/>
    <w:rsid w:val="009427D5"/>
    <w:rsid w:val="009427EF"/>
    <w:rsid w:val="00942A17"/>
    <w:rsid w:val="00942B7D"/>
    <w:rsid w:val="00942BB2"/>
    <w:rsid w:val="00942F69"/>
    <w:rsid w:val="00943191"/>
    <w:rsid w:val="009438AB"/>
    <w:rsid w:val="00943A14"/>
    <w:rsid w:val="00944096"/>
    <w:rsid w:val="00944927"/>
    <w:rsid w:val="00944B6A"/>
    <w:rsid w:val="0094511B"/>
    <w:rsid w:val="00945176"/>
    <w:rsid w:val="00945F41"/>
    <w:rsid w:val="00946516"/>
    <w:rsid w:val="009469FE"/>
    <w:rsid w:val="00946AAB"/>
    <w:rsid w:val="00947100"/>
    <w:rsid w:val="009478D4"/>
    <w:rsid w:val="00947AAA"/>
    <w:rsid w:val="0095008C"/>
    <w:rsid w:val="00950DD7"/>
    <w:rsid w:val="009510C0"/>
    <w:rsid w:val="009510F1"/>
    <w:rsid w:val="00951303"/>
    <w:rsid w:val="0095139D"/>
    <w:rsid w:val="00951411"/>
    <w:rsid w:val="00951D89"/>
    <w:rsid w:val="0095291C"/>
    <w:rsid w:val="00953093"/>
    <w:rsid w:val="00953293"/>
    <w:rsid w:val="009537F3"/>
    <w:rsid w:val="0095386A"/>
    <w:rsid w:val="00953A2E"/>
    <w:rsid w:val="00953AC9"/>
    <w:rsid w:val="00953D64"/>
    <w:rsid w:val="00954384"/>
    <w:rsid w:val="00954751"/>
    <w:rsid w:val="00954A5C"/>
    <w:rsid w:val="00955DDB"/>
    <w:rsid w:val="0095661D"/>
    <w:rsid w:val="0095678C"/>
    <w:rsid w:val="009571CD"/>
    <w:rsid w:val="0095764B"/>
    <w:rsid w:val="0095765B"/>
    <w:rsid w:val="00957773"/>
    <w:rsid w:val="00957EC4"/>
    <w:rsid w:val="009603BD"/>
    <w:rsid w:val="00960C8D"/>
    <w:rsid w:val="0096118C"/>
    <w:rsid w:val="00961A05"/>
    <w:rsid w:val="00961BBF"/>
    <w:rsid w:val="00961EB6"/>
    <w:rsid w:val="009628EA"/>
    <w:rsid w:val="009632BD"/>
    <w:rsid w:val="00964D19"/>
    <w:rsid w:val="009654E0"/>
    <w:rsid w:val="00965743"/>
    <w:rsid w:val="0096612C"/>
    <w:rsid w:val="00966503"/>
    <w:rsid w:val="0096660E"/>
    <w:rsid w:val="00966664"/>
    <w:rsid w:val="009668BB"/>
    <w:rsid w:val="0096692D"/>
    <w:rsid w:val="00967AAA"/>
    <w:rsid w:val="009716E9"/>
    <w:rsid w:val="00971E41"/>
    <w:rsid w:val="00971F16"/>
    <w:rsid w:val="00972475"/>
    <w:rsid w:val="00972487"/>
    <w:rsid w:val="00973548"/>
    <w:rsid w:val="0097430F"/>
    <w:rsid w:val="0097490F"/>
    <w:rsid w:val="00974A39"/>
    <w:rsid w:val="00975439"/>
    <w:rsid w:val="009756D1"/>
    <w:rsid w:val="00975815"/>
    <w:rsid w:val="00975DA8"/>
    <w:rsid w:val="00975E3A"/>
    <w:rsid w:val="00975E9A"/>
    <w:rsid w:val="009772BF"/>
    <w:rsid w:val="009777CE"/>
    <w:rsid w:val="00977C08"/>
    <w:rsid w:val="00977F4F"/>
    <w:rsid w:val="00980B42"/>
    <w:rsid w:val="009812D6"/>
    <w:rsid w:val="009818A1"/>
    <w:rsid w:val="00981B75"/>
    <w:rsid w:val="00981C9D"/>
    <w:rsid w:val="00981CFB"/>
    <w:rsid w:val="009820FC"/>
    <w:rsid w:val="009821FE"/>
    <w:rsid w:val="00982329"/>
    <w:rsid w:val="009823A2"/>
    <w:rsid w:val="00982888"/>
    <w:rsid w:val="00982B6D"/>
    <w:rsid w:val="00983568"/>
    <w:rsid w:val="0098357E"/>
    <w:rsid w:val="009835B9"/>
    <w:rsid w:val="0098389C"/>
    <w:rsid w:val="009838CA"/>
    <w:rsid w:val="009841DC"/>
    <w:rsid w:val="00984364"/>
    <w:rsid w:val="009846FD"/>
    <w:rsid w:val="0098486D"/>
    <w:rsid w:val="009848AD"/>
    <w:rsid w:val="00984FAA"/>
    <w:rsid w:val="00985192"/>
    <w:rsid w:val="009854ED"/>
    <w:rsid w:val="00985653"/>
    <w:rsid w:val="009858DA"/>
    <w:rsid w:val="00985924"/>
    <w:rsid w:val="00985AAD"/>
    <w:rsid w:val="00985D81"/>
    <w:rsid w:val="009864FE"/>
    <w:rsid w:val="009874BD"/>
    <w:rsid w:val="00990414"/>
    <w:rsid w:val="00990477"/>
    <w:rsid w:val="00991741"/>
    <w:rsid w:val="009919C1"/>
    <w:rsid w:val="00991B9A"/>
    <w:rsid w:val="00992048"/>
    <w:rsid w:val="009925DB"/>
    <w:rsid w:val="0099268A"/>
    <w:rsid w:val="0099298E"/>
    <w:rsid w:val="0099326B"/>
    <w:rsid w:val="009933C1"/>
    <w:rsid w:val="009939AE"/>
    <w:rsid w:val="00993C48"/>
    <w:rsid w:val="009940D7"/>
    <w:rsid w:val="00994304"/>
    <w:rsid w:val="00994321"/>
    <w:rsid w:val="0099479C"/>
    <w:rsid w:val="00995102"/>
    <w:rsid w:val="00995673"/>
    <w:rsid w:val="009956FD"/>
    <w:rsid w:val="0099579F"/>
    <w:rsid w:val="00995881"/>
    <w:rsid w:val="00996248"/>
    <w:rsid w:val="00997137"/>
    <w:rsid w:val="009973BA"/>
    <w:rsid w:val="00997676"/>
    <w:rsid w:val="009A1236"/>
    <w:rsid w:val="009A166B"/>
    <w:rsid w:val="009A16D0"/>
    <w:rsid w:val="009A1E0D"/>
    <w:rsid w:val="009A1E20"/>
    <w:rsid w:val="009A1E4B"/>
    <w:rsid w:val="009A23AA"/>
    <w:rsid w:val="009A251B"/>
    <w:rsid w:val="009A3024"/>
    <w:rsid w:val="009A4994"/>
    <w:rsid w:val="009A4C92"/>
    <w:rsid w:val="009A4D41"/>
    <w:rsid w:val="009A5077"/>
    <w:rsid w:val="009A637C"/>
    <w:rsid w:val="009A71DE"/>
    <w:rsid w:val="009A7C16"/>
    <w:rsid w:val="009A7DDE"/>
    <w:rsid w:val="009B0186"/>
    <w:rsid w:val="009B05A6"/>
    <w:rsid w:val="009B1815"/>
    <w:rsid w:val="009B2355"/>
    <w:rsid w:val="009B24D5"/>
    <w:rsid w:val="009B2772"/>
    <w:rsid w:val="009B27C4"/>
    <w:rsid w:val="009B2C2D"/>
    <w:rsid w:val="009B3959"/>
    <w:rsid w:val="009B3D59"/>
    <w:rsid w:val="009B3EBC"/>
    <w:rsid w:val="009B403A"/>
    <w:rsid w:val="009B4168"/>
    <w:rsid w:val="009B4949"/>
    <w:rsid w:val="009B52EA"/>
    <w:rsid w:val="009B575D"/>
    <w:rsid w:val="009B57DD"/>
    <w:rsid w:val="009B5890"/>
    <w:rsid w:val="009B5951"/>
    <w:rsid w:val="009B5B0E"/>
    <w:rsid w:val="009B5FAE"/>
    <w:rsid w:val="009B6183"/>
    <w:rsid w:val="009B6D8F"/>
    <w:rsid w:val="009B6F24"/>
    <w:rsid w:val="009B7066"/>
    <w:rsid w:val="009B722C"/>
    <w:rsid w:val="009B74D3"/>
    <w:rsid w:val="009B75B2"/>
    <w:rsid w:val="009B7AF2"/>
    <w:rsid w:val="009B7DFB"/>
    <w:rsid w:val="009B7FE2"/>
    <w:rsid w:val="009C1718"/>
    <w:rsid w:val="009C18A4"/>
    <w:rsid w:val="009C1E48"/>
    <w:rsid w:val="009C1ED3"/>
    <w:rsid w:val="009C1FFD"/>
    <w:rsid w:val="009C2681"/>
    <w:rsid w:val="009C2ED7"/>
    <w:rsid w:val="009C35E2"/>
    <w:rsid w:val="009C3B68"/>
    <w:rsid w:val="009C3C00"/>
    <w:rsid w:val="009C3E63"/>
    <w:rsid w:val="009C3FEA"/>
    <w:rsid w:val="009C4B8C"/>
    <w:rsid w:val="009C4DDD"/>
    <w:rsid w:val="009C5569"/>
    <w:rsid w:val="009C5C92"/>
    <w:rsid w:val="009C5D90"/>
    <w:rsid w:val="009C5D93"/>
    <w:rsid w:val="009C60DE"/>
    <w:rsid w:val="009C61F1"/>
    <w:rsid w:val="009C7128"/>
    <w:rsid w:val="009D03A8"/>
    <w:rsid w:val="009D04FB"/>
    <w:rsid w:val="009D0639"/>
    <w:rsid w:val="009D0C4E"/>
    <w:rsid w:val="009D0C6B"/>
    <w:rsid w:val="009D0DB7"/>
    <w:rsid w:val="009D1190"/>
    <w:rsid w:val="009D119E"/>
    <w:rsid w:val="009D14E4"/>
    <w:rsid w:val="009D1556"/>
    <w:rsid w:val="009D162D"/>
    <w:rsid w:val="009D1737"/>
    <w:rsid w:val="009D1A15"/>
    <w:rsid w:val="009D1A60"/>
    <w:rsid w:val="009D1D15"/>
    <w:rsid w:val="009D2D42"/>
    <w:rsid w:val="009D3206"/>
    <w:rsid w:val="009D3A24"/>
    <w:rsid w:val="009D3AFA"/>
    <w:rsid w:val="009D3CF8"/>
    <w:rsid w:val="009D444D"/>
    <w:rsid w:val="009D44B1"/>
    <w:rsid w:val="009D456A"/>
    <w:rsid w:val="009D4ADE"/>
    <w:rsid w:val="009D4F98"/>
    <w:rsid w:val="009D577B"/>
    <w:rsid w:val="009D611B"/>
    <w:rsid w:val="009D693F"/>
    <w:rsid w:val="009D698C"/>
    <w:rsid w:val="009D6DE1"/>
    <w:rsid w:val="009D6F3F"/>
    <w:rsid w:val="009D7219"/>
    <w:rsid w:val="009D7F3C"/>
    <w:rsid w:val="009D7FF3"/>
    <w:rsid w:val="009E0045"/>
    <w:rsid w:val="009E0649"/>
    <w:rsid w:val="009E1017"/>
    <w:rsid w:val="009E107F"/>
    <w:rsid w:val="009E1D20"/>
    <w:rsid w:val="009E25E0"/>
    <w:rsid w:val="009E3298"/>
    <w:rsid w:val="009E4615"/>
    <w:rsid w:val="009E4619"/>
    <w:rsid w:val="009E4AFE"/>
    <w:rsid w:val="009E4B9D"/>
    <w:rsid w:val="009E5055"/>
    <w:rsid w:val="009E5B89"/>
    <w:rsid w:val="009E5DB1"/>
    <w:rsid w:val="009E5F4A"/>
    <w:rsid w:val="009E608A"/>
    <w:rsid w:val="009E653D"/>
    <w:rsid w:val="009E6564"/>
    <w:rsid w:val="009E68AA"/>
    <w:rsid w:val="009E7406"/>
    <w:rsid w:val="009E7A32"/>
    <w:rsid w:val="009E7E59"/>
    <w:rsid w:val="009F0672"/>
    <w:rsid w:val="009F11D0"/>
    <w:rsid w:val="009F177F"/>
    <w:rsid w:val="009F1AA7"/>
    <w:rsid w:val="009F21A3"/>
    <w:rsid w:val="009F2AF2"/>
    <w:rsid w:val="009F3620"/>
    <w:rsid w:val="009F376C"/>
    <w:rsid w:val="009F3795"/>
    <w:rsid w:val="009F3869"/>
    <w:rsid w:val="009F3EC1"/>
    <w:rsid w:val="009F3EDF"/>
    <w:rsid w:val="009F3FCD"/>
    <w:rsid w:val="009F43FE"/>
    <w:rsid w:val="009F4659"/>
    <w:rsid w:val="009F4C43"/>
    <w:rsid w:val="009F58CD"/>
    <w:rsid w:val="009F5B5F"/>
    <w:rsid w:val="009F5BB8"/>
    <w:rsid w:val="009F5C26"/>
    <w:rsid w:val="009F64BB"/>
    <w:rsid w:val="009F6D4B"/>
    <w:rsid w:val="009F6DE0"/>
    <w:rsid w:val="009F700A"/>
    <w:rsid w:val="009F7054"/>
    <w:rsid w:val="009F748F"/>
    <w:rsid w:val="009F7A60"/>
    <w:rsid w:val="009F7A7C"/>
    <w:rsid w:val="009F7B9D"/>
    <w:rsid w:val="009F7EB0"/>
    <w:rsid w:val="00A0016E"/>
    <w:rsid w:val="00A00489"/>
    <w:rsid w:val="00A00F42"/>
    <w:rsid w:val="00A0115A"/>
    <w:rsid w:val="00A016D7"/>
    <w:rsid w:val="00A01ADA"/>
    <w:rsid w:val="00A01F19"/>
    <w:rsid w:val="00A023C5"/>
    <w:rsid w:val="00A03454"/>
    <w:rsid w:val="00A041CB"/>
    <w:rsid w:val="00A04571"/>
    <w:rsid w:val="00A050EF"/>
    <w:rsid w:val="00A05277"/>
    <w:rsid w:val="00A05553"/>
    <w:rsid w:val="00A05D9F"/>
    <w:rsid w:val="00A068ED"/>
    <w:rsid w:val="00A06A96"/>
    <w:rsid w:val="00A06D1C"/>
    <w:rsid w:val="00A06D72"/>
    <w:rsid w:val="00A075DC"/>
    <w:rsid w:val="00A10603"/>
    <w:rsid w:val="00A10C2B"/>
    <w:rsid w:val="00A113C0"/>
    <w:rsid w:val="00A119C4"/>
    <w:rsid w:val="00A120A2"/>
    <w:rsid w:val="00A1215B"/>
    <w:rsid w:val="00A12202"/>
    <w:rsid w:val="00A12534"/>
    <w:rsid w:val="00A129D4"/>
    <w:rsid w:val="00A12A5B"/>
    <w:rsid w:val="00A12CDF"/>
    <w:rsid w:val="00A132FA"/>
    <w:rsid w:val="00A13634"/>
    <w:rsid w:val="00A1380E"/>
    <w:rsid w:val="00A1395A"/>
    <w:rsid w:val="00A13B7E"/>
    <w:rsid w:val="00A13C6C"/>
    <w:rsid w:val="00A144FA"/>
    <w:rsid w:val="00A14CC2"/>
    <w:rsid w:val="00A15419"/>
    <w:rsid w:val="00A15534"/>
    <w:rsid w:val="00A15974"/>
    <w:rsid w:val="00A15B7C"/>
    <w:rsid w:val="00A15DA0"/>
    <w:rsid w:val="00A16156"/>
    <w:rsid w:val="00A168FE"/>
    <w:rsid w:val="00A16C91"/>
    <w:rsid w:val="00A170A5"/>
    <w:rsid w:val="00A20AB1"/>
    <w:rsid w:val="00A20EAD"/>
    <w:rsid w:val="00A21E34"/>
    <w:rsid w:val="00A21E55"/>
    <w:rsid w:val="00A22098"/>
    <w:rsid w:val="00A220BA"/>
    <w:rsid w:val="00A2267D"/>
    <w:rsid w:val="00A22E23"/>
    <w:rsid w:val="00A22E75"/>
    <w:rsid w:val="00A22ED1"/>
    <w:rsid w:val="00A231EB"/>
    <w:rsid w:val="00A233AB"/>
    <w:rsid w:val="00A23FA7"/>
    <w:rsid w:val="00A241D7"/>
    <w:rsid w:val="00A243AD"/>
    <w:rsid w:val="00A24A42"/>
    <w:rsid w:val="00A24C98"/>
    <w:rsid w:val="00A25091"/>
    <w:rsid w:val="00A25A33"/>
    <w:rsid w:val="00A25ED3"/>
    <w:rsid w:val="00A268F6"/>
    <w:rsid w:val="00A26F2E"/>
    <w:rsid w:val="00A27097"/>
    <w:rsid w:val="00A27484"/>
    <w:rsid w:val="00A275AE"/>
    <w:rsid w:val="00A276D1"/>
    <w:rsid w:val="00A276D8"/>
    <w:rsid w:val="00A279AC"/>
    <w:rsid w:val="00A3054E"/>
    <w:rsid w:val="00A305FB"/>
    <w:rsid w:val="00A30A9A"/>
    <w:rsid w:val="00A30F0B"/>
    <w:rsid w:val="00A31900"/>
    <w:rsid w:val="00A32689"/>
    <w:rsid w:val="00A32DE4"/>
    <w:rsid w:val="00A33683"/>
    <w:rsid w:val="00A3384A"/>
    <w:rsid w:val="00A33C46"/>
    <w:rsid w:val="00A342A3"/>
    <w:rsid w:val="00A34716"/>
    <w:rsid w:val="00A34C95"/>
    <w:rsid w:val="00A35332"/>
    <w:rsid w:val="00A355B5"/>
    <w:rsid w:val="00A35AF3"/>
    <w:rsid w:val="00A360C9"/>
    <w:rsid w:val="00A362F8"/>
    <w:rsid w:val="00A36515"/>
    <w:rsid w:val="00A36672"/>
    <w:rsid w:val="00A37C42"/>
    <w:rsid w:val="00A37D92"/>
    <w:rsid w:val="00A37ED8"/>
    <w:rsid w:val="00A40423"/>
    <w:rsid w:val="00A404C1"/>
    <w:rsid w:val="00A40707"/>
    <w:rsid w:val="00A407BE"/>
    <w:rsid w:val="00A41161"/>
    <w:rsid w:val="00A412F2"/>
    <w:rsid w:val="00A419F3"/>
    <w:rsid w:val="00A42E4D"/>
    <w:rsid w:val="00A433AD"/>
    <w:rsid w:val="00A435CB"/>
    <w:rsid w:val="00A43771"/>
    <w:rsid w:val="00A437EC"/>
    <w:rsid w:val="00A43900"/>
    <w:rsid w:val="00A43DF6"/>
    <w:rsid w:val="00A450D1"/>
    <w:rsid w:val="00A456D2"/>
    <w:rsid w:val="00A45A64"/>
    <w:rsid w:val="00A45B25"/>
    <w:rsid w:val="00A45F1F"/>
    <w:rsid w:val="00A46169"/>
    <w:rsid w:val="00A46357"/>
    <w:rsid w:val="00A466D5"/>
    <w:rsid w:val="00A46701"/>
    <w:rsid w:val="00A4675C"/>
    <w:rsid w:val="00A46A6B"/>
    <w:rsid w:val="00A47DD3"/>
    <w:rsid w:val="00A47F72"/>
    <w:rsid w:val="00A5010C"/>
    <w:rsid w:val="00A5082A"/>
    <w:rsid w:val="00A5084A"/>
    <w:rsid w:val="00A5199A"/>
    <w:rsid w:val="00A51AF1"/>
    <w:rsid w:val="00A51D6B"/>
    <w:rsid w:val="00A524D5"/>
    <w:rsid w:val="00A52BD9"/>
    <w:rsid w:val="00A532C6"/>
    <w:rsid w:val="00A535DE"/>
    <w:rsid w:val="00A5385F"/>
    <w:rsid w:val="00A5394A"/>
    <w:rsid w:val="00A53EA8"/>
    <w:rsid w:val="00A5493C"/>
    <w:rsid w:val="00A550F0"/>
    <w:rsid w:val="00A55742"/>
    <w:rsid w:val="00A5583D"/>
    <w:rsid w:val="00A55E5A"/>
    <w:rsid w:val="00A562EE"/>
    <w:rsid w:val="00A564D3"/>
    <w:rsid w:val="00A566C3"/>
    <w:rsid w:val="00A56729"/>
    <w:rsid w:val="00A56AB7"/>
    <w:rsid w:val="00A56B60"/>
    <w:rsid w:val="00A57245"/>
    <w:rsid w:val="00A574AA"/>
    <w:rsid w:val="00A57748"/>
    <w:rsid w:val="00A57E44"/>
    <w:rsid w:val="00A57F3D"/>
    <w:rsid w:val="00A60393"/>
    <w:rsid w:val="00A6040D"/>
    <w:rsid w:val="00A60478"/>
    <w:rsid w:val="00A60E22"/>
    <w:rsid w:val="00A60FDD"/>
    <w:rsid w:val="00A619D6"/>
    <w:rsid w:val="00A61BD3"/>
    <w:rsid w:val="00A61D71"/>
    <w:rsid w:val="00A63733"/>
    <w:rsid w:val="00A639FD"/>
    <w:rsid w:val="00A64373"/>
    <w:rsid w:val="00A6443E"/>
    <w:rsid w:val="00A646F1"/>
    <w:rsid w:val="00A64BA6"/>
    <w:rsid w:val="00A65AE9"/>
    <w:rsid w:val="00A65BBF"/>
    <w:rsid w:val="00A65C90"/>
    <w:rsid w:val="00A66414"/>
    <w:rsid w:val="00A66FA0"/>
    <w:rsid w:val="00A674A2"/>
    <w:rsid w:val="00A679BF"/>
    <w:rsid w:val="00A67CE9"/>
    <w:rsid w:val="00A67DEF"/>
    <w:rsid w:val="00A67F83"/>
    <w:rsid w:val="00A701CE"/>
    <w:rsid w:val="00A70378"/>
    <w:rsid w:val="00A71A49"/>
    <w:rsid w:val="00A7230C"/>
    <w:rsid w:val="00A72CB1"/>
    <w:rsid w:val="00A7379C"/>
    <w:rsid w:val="00A73C7D"/>
    <w:rsid w:val="00A73E4A"/>
    <w:rsid w:val="00A74530"/>
    <w:rsid w:val="00A7453D"/>
    <w:rsid w:val="00A745CD"/>
    <w:rsid w:val="00A74BF5"/>
    <w:rsid w:val="00A74E2E"/>
    <w:rsid w:val="00A74E5F"/>
    <w:rsid w:val="00A7548C"/>
    <w:rsid w:val="00A75A51"/>
    <w:rsid w:val="00A76EAC"/>
    <w:rsid w:val="00A776B9"/>
    <w:rsid w:val="00A7798D"/>
    <w:rsid w:val="00A77C32"/>
    <w:rsid w:val="00A77FCD"/>
    <w:rsid w:val="00A80547"/>
    <w:rsid w:val="00A80ABD"/>
    <w:rsid w:val="00A80BC4"/>
    <w:rsid w:val="00A8120B"/>
    <w:rsid w:val="00A81216"/>
    <w:rsid w:val="00A81BCE"/>
    <w:rsid w:val="00A81F38"/>
    <w:rsid w:val="00A821EE"/>
    <w:rsid w:val="00A824BE"/>
    <w:rsid w:val="00A82E22"/>
    <w:rsid w:val="00A82F0B"/>
    <w:rsid w:val="00A83134"/>
    <w:rsid w:val="00A839A5"/>
    <w:rsid w:val="00A83B7D"/>
    <w:rsid w:val="00A84013"/>
    <w:rsid w:val="00A8431D"/>
    <w:rsid w:val="00A84743"/>
    <w:rsid w:val="00A84923"/>
    <w:rsid w:val="00A84AA1"/>
    <w:rsid w:val="00A85202"/>
    <w:rsid w:val="00A85292"/>
    <w:rsid w:val="00A858F3"/>
    <w:rsid w:val="00A86289"/>
    <w:rsid w:val="00A862E4"/>
    <w:rsid w:val="00A86A29"/>
    <w:rsid w:val="00A872AE"/>
    <w:rsid w:val="00A87820"/>
    <w:rsid w:val="00A87ABB"/>
    <w:rsid w:val="00A87F38"/>
    <w:rsid w:val="00A900AC"/>
    <w:rsid w:val="00A90123"/>
    <w:rsid w:val="00A90611"/>
    <w:rsid w:val="00A90633"/>
    <w:rsid w:val="00A90A2C"/>
    <w:rsid w:val="00A922AC"/>
    <w:rsid w:val="00A925CA"/>
    <w:rsid w:val="00A92693"/>
    <w:rsid w:val="00A92760"/>
    <w:rsid w:val="00A92B05"/>
    <w:rsid w:val="00A92B44"/>
    <w:rsid w:val="00A92B7F"/>
    <w:rsid w:val="00A92E7B"/>
    <w:rsid w:val="00A932B4"/>
    <w:rsid w:val="00A93992"/>
    <w:rsid w:val="00A9429D"/>
    <w:rsid w:val="00A94C5D"/>
    <w:rsid w:val="00A94F06"/>
    <w:rsid w:val="00A95490"/>
    <w:rsid w:val="00A956BE"/>
    <w:rsid w:val="00A95AAF"/>
    <w:rsid w:val="00A95E1F"/>
    <w:rsid w:val="00A95FC9"/>
    <w:rsid w:val="00A96A3C"/>
    <w:rsid w:val="00A96BDB"/>
    <w:rsid w:val="00A97385"/>
    <w:rsid w:val="00A97C1C"/>
    <w:rsid w:val="00AA0DBA"/>
    <w:rsid w:val="00AA1711"/>
    <w:rsid w:val="00AA189A"/>
    <w:rsid w:val="00AA1BF8"/>
    <w:rsid w:val="00AA252A"/>
    <w:rsid w:val="00AA2A16"/>
    <w:rsid w:val="00AA2D36"/>
    <w:rsid w:val="00AA3B53"/>
    <w:rsid w:val="00AA3CCA"/>
    <w:rsid w:val="00AA3CDB"/>
    <w:rsid w:val="00AA3ED3"/>
    <w:rsid w:val="00AA3EE9"/>
    <w:rsid w:val="00AA41A8"/>
    <w:rsid w:val="00AA4BCC"/>
    <w:rsid w:val="00AA5443"/>
    <w:rsid w:val="00AA5896"/>
    <w:rsid w:val="00AA5B59"/>
    <w:rsid w:val="00AA5D82"/>
    <w:rsid w:val="00AA5F53"/>
    <w:rsid w:val="00AA6786"/>
    <w:rsid w:val="00AA6E08"/>
    <w:rsid w:val="00AA6F64"/>
    <w:rsid w:val="00AA7BFE"/>
    <w:rsid w:val="00AB0030"/>
    <w:rsid w:val="00AB06BB"/>
    <w:rsid w:val="00AB153B"/>
    <w:rsid w:val="00AB1793"/>
    <w:rsid w:val="00AB1B0D"/>
    <w:rsid w:val="00AB2BB0"/>
    <w:rsid w:val="00AB3550"/>
    <w:rsid w:val="00AB38D8"/>
    <w:rsid w:val="00AB38FE"/>
    <w:rsid w:val="00AB439B"/>
    <w:rsid w:val="00AB4EE5"/>
    <w:rsid w:val="00AB53A2"/>
    <w:rsid w:val="00AB6486"/>
    <w:rsid w:val="00AB666D"/>
    <w:rsid w:val="00AB674D"/>
    <w:rsid w:val="00AB6884"/>
    <w:rsid w:val="00AB6B99"/>
    <w:rsid w:val="00AB7510"/>
    <w:rsid w:val="00AB7ECB"/>
    <w:rsid w:val="00AC037E"/>
    <w:rsid w:val="00AC04E5"/>
    <w:rsid w:val="00AC0757"/>
    <w:rsid w:val="00AC0DAD"/>
    <w:rsid w:val="00AC143E"/>
    <w:rsid w:val="00AC1907"/>
    <w:rsid w:val="00AC1B21"/>
    <w:rsid w:val="00AC249E"/>
    <w:rsid w:val="00AC24B5"/>
    <w:rsid w:val="00AC279B"/>
    <w:rsid w:val="00AC2E6C"/>
    <w:rsid w:val="00AC307D"/>
    <w:rsid w:val="00AC3BAC"/>
    <w:rsid w:val="00AC4135"/>
    <w:rsid w:val="00AC41C7"/>
    <w:rsid w:val="00AC4BA0"/>
    <w:rsid w:val="00AC4C53"/>
    <w:rsid w:val="00AC4E93"/>
    <w:rsid w:val="00AC4F69"/>
    <w:rsid w:val="00AC52B5"/>
    <w:rsid w:val="00AC5543"/>
    <w:rsid w:val="00AC5581"/>
    <w:rsid w:val="00AC5943"/>
    <w:rsid w:val="00AC6C8F"/>
    <w:rsid w:val="00AC6FE0"/>
    <w:rsid w:val="00AC709E"/>
    <w:rsid w:val="00AC74CA"/>
    <w:rsid w:val="00AC75EE"/>
    <w:rsid w:val="00AC75FB"/>
    <w:rsid w:val="00AC77BE"/>
    <w:rsid w:val="00AC77D3"/>
    <w:rsid w:val="00AD09DE"/>
    <w:rsid w:val="00AD0C2C"/>
    <w:rsid w:val="00AD1102"/>
    <w:rsid w:val="00AD1399"/>
    <w:rsid w:val="00AD1681"/>
    <w:rsid w:val="00AD1959"/>
    <w:rsid w:val="00AD1BB5"/>
    <w:rsid w:val="00AD1FE7"/>
    <w:rsid w:val="00AD24EA"/>
    <w:rsid w:val="00AD2BC7"/>
    <w:rsid w:val="00AD3BB2"/>
    <w:rsid w:val="00AD3F57"/>
    <w:rsid w:val="00AD424D"/>
    <w:rsid w:val="00AD4634"/>
    <w:rsid w:val="00AD4AF0"/>
    <w:rsid w:val="00AD4F86"/>
    <w:rsid w:val="00AD50C2"/>
    <w:rsid w:val="00AD5861"/>
    <w:rsid w:val="00AD6ACB"/>
    <w:rsid w:val="00AD6F72"/>
    <w:rsid w:val="00AD75FE"/>
    <w:rsid w:val="00AD7B6D"/>
    <w:rsid w:val="00AD7FE3"/>
    <w:rsid w:val="00AE0CC7"/>
    <w:rsid w:val="00AE1334"/>
    <w:rsid w:val="00AE16AF"/>
    <w:rsid w:val="00AE1963"/>
    <w:rsid w:val="00AE24EF"/>
    <w:rsid w:val="00AE2AE2"/>
    <w:rsid w:val="00AE2B28"/>
    <w:rsid w:val="00AE2BB6"/>
    <w:rsid w:val="00AE2DE0"/>
    <w:rsid w:val="00AE2E78"/>
    <w:rsid w:val="00AE31A5"/>
    <w:rsid w:val="00AE4AF4"/>
    <w:rsid w:val="00AE53F9"/>
    <w:rsid w:val="00AE59F5"/>
    <w:rsid w:val="00AE5D31"/>
    <w:rsid w:val="00AE5DD6"/>
    <w:rsid w:val="00AE5DFC"/>
    <w:rsid w:val="00AE7188"/>
    <w:rsid w:val="00AE73F3"/>
    <w:rsid w:val="00AE76AA"/>
    <w:rsid w:val="00AE7F50"/>
    <w:rsid w:val="00AF0407"/>
    <w:rsid w:val="00AF0A3A"/>
    <w:rsid w:val="00AF0AF4"/>
    <w:rsid w:val="00AF1184"/>
    <w:rsid w:val="00AF1186"/>
    <w:rsid w:val="00AF121D"/>
    <w:rsid w:val="00AF2B69"/>
    <w:rsid w:val="00AF2DF8"/>
    <w:rsid w:val="00AF318A"/>
    <w:rsid w:val="00AF32B9"/>
    <w:rsid w:val="00AF34F2"/>
    <w:rsid w:val="00AF376B"/>
    <w:rsid w:val="00AF38FD"/>
    <w:rsid w:val="00AF3F32"/>
    <w:rsid w:val="00AF3F79"/>
    <w:rsid w:val="00AF42F0"/>
    <w:rsid w:val="00AF4601"/>
    <w:rsid w:val="00AF493D"/>
    <w:rsid w:val="00AF4C1E"/>
    <w:rsid w:val="00AF50BB"/>
    <w:rsid w:val="00AF5476"/>
    <w:rsid w:val="00AF569A"/>
    <w:rsid w:val="00AF5723"/>
    <w:rsid w:val="00AF593F"/>
    <w:rsid w:val="00AF5D28"/>
    <w:rsid w:val="00AF69D3"/>
    <w:rsid w:val="00AF6C4A"/>
    <w:rsid w:val="00B002D3"/>
    <w:rsid w:val="00B00583"/>
    <w:rsid w:val="00B0061F"/>
    <w:rsid w:val="00B00976"/>
    <w:rsid w:val="00B014C7"/>
    <w:rsid w:val="00B01B4B"/>
    <w:rsid w:val="00B01CC9"/>
    <w:rsid w:val="00B01DCE"/>
    <w:rsid w:val="00B01EAA"/>
    <w:rsid w:val="00B0229E"/>
    <w:rsid w:val="00B02B44"/>
    <w:rsid w:val="00B02B9A"/>
    <w:rsid w:val="00B037B2"/>
    <w:rsid w:val="00B03BDD"/>
    <w:rsid w:val="00B03F49"/>
    <w:rsid w:val="00B044CA"/>
    <w:rsid w:val="00B04D58"/>
    <w:rsid w:val="00B052A0"/>
    <w:rsid w:val="00B055A1"/>
    <w:rsid w:val="00B05AA9"/>
    <w:rsid w:val="00B061D3"/>
    <w:rsid w:val="00B06306"/>
    <w:rsid w:val="00B066D5"/>
    <w:rsid w:val="00B06A38"/>
    <w:rsid w:val="00B0719F"/>
    <w:rsid w:val="00B10002"/>
    <w:rsid w:val="00B10294"/>
    <w:rsid w:val="00B104F4"/>
    <w:rsid w:val="00B1083F"/>
    <w:rsid w:val="00B10FEB"/>
    <w:rsid w:val="00B11416"/>
    <w:rsid w:val="00B117BE"/>
    <w:rsid w:val="00B11B71"/>
    <w:rsid w:val="00B11DE3"/>
    <w:rsid w:val="00B12151"/>
    <w:rsid w:val="00B126B2"/>
    <w:rsid w:val="00B1351F"/>
    <w:rsid w:val="00B14C6A"/>
    <w:rsid w:val="00B158A7"/>
    <w:rsid w:val="00B16021"/>
    <w:rsid w:val="00B16527"/>
    <w:rsid w:val="00B1667B"/>
    <w:rsid w:val="00B16BB0"/>
    <w:rsid w:val="00B16CBD"/>
    <w:rsid w:val="00B170B0"/>
    <w:rsid w:val="00B17624"/>
    <w:rsid w:val="00B179C9"/>
    <w:rsid w:val="00B17DD2"/>
    <w:rsid w:val="00B17F07"/>
    <w:rsid w:val="00B20624"/>
    <w:rsid w:val="00B2065D"/>
    <w:rsid w:val="00B20807"/>
    <w:rsid w:val="00B2136E"/>
    <w:rsid w:val="00B213CD"/>
    <w:rsid w:val="00B21C29"/>
    <w:rsid w:val="00B227EE"/>
    <w:rsid w:val="00B22956"/>
    <w:rsid w:val="00B2326C"/>
    <w:rsid w:val="00B235B2"/>
    <w:rsid w:val="00B24C15"/>
    <w:rsid w:val="00B25E1D"/>
    <w:rsid w:val="00B25EB6"/>
    <w:rsid w:val="00B2622A"/>
    <w:rsid w:val="00B26D40"/>
    <w:rsid w:val="00B2709F"/>
    <w:rsid w:val="00B2718F"/>
    <w:rsid w:val="00B272F8"/>
    <w:rsid w:val="00B27395"/>
    <w:rsid w:val="00B277B3"/>
    <w:rsid w:val="00B309AB"/>
    <w:rsid w:val="00B30AF3"/>
    <w:rsid w:val="00B30DDE"/>
    <w:rsid w:val="00B31374"/>
    <w:rsid w:val="00B3152C"/>
    <w:rsid w:val="00B31646"/>
    <w:rsid w:val="00B319F4"/>
    <w:rsid w:val="00B31ACF"/>
    <w:rsid w:val="00B31D39"/>
    <w:rsid w:val="00B31ED3"/>
    <w:rsid w:val="00B322B3"/>
    <w:rsid w:val="00B32CE0"/>
    <w:rsid w:val="00B3308C"/>
    <w:rsid w:val="00B33CA2"/>
    <w:rsid w:val="00B3406C"/>
    <w:rsid w:val="00B341F2"/>
    <w:rsid w:val="00B34C72"/>
    <w:rsid w:val="00B350CB"/>
    <w:rsid w:val="00B367B9"/>
    <w:rsid w:val="00B367D6"/>
    <w:rsid w:val="00B36864"/>
    <w:rsid w:val="00B36ACB"/>
    <w:rsid w:val="00B36E15"/>
    <w:rsid w:val="00B36FAC"/>
    <w:rsid w:val="00B372D1"/>
    <w:rsid w:val="00B37E07"/>
    <w:rsid w:val="00B40462"/>
    <w:rsid w:val="00B4069D"/>
    <w:rsid w:val="00B40C5D"/>
    <w:rsid w:val="00B4148C"/>
    <w:rsid w:val="00B41557"/>
    <w:rsid w:val="00B417C7"/>
    <w:rsid w:val="00B418B4"/>
    <w:rsid w:val="00B418B9"/>
    <w:rsid w:val="00B41BC9"/>
    <w:rsid w:val="00B41CAB"/>
    <w:rsid w:val="00B41DF8"/>
    <w:rsid w:val="00B420AE"/>
    <w:rsid w:val="00B42D65"/>
    <w:rsid w:val="00B4368D"/>
    <w:rsid w:val="00B43C38"/>
    <w:rsid w:val="00B43C55"/>
    <w:rsid w:val="00B43E46"/>
    <w:rsid w:val="00B44F64"/>
    <w:rsid w:val="00B4532A"/>
    <w:rsid w:val="00B4575D"/>
    <w:rsid w:val="00B46420"/>
    <w:rsid w:val="00B473E0"/>
    <w:rsid w:val="00B4755A"/>
    <w:rsid w:val="00B50012"/>
    <w:rsid w:val="00B5049C"/>
    <w:rsid w:val="00B50875"/>
    <w:rsid w:val="00B50B2C"/>
    <w:rsid w:val="00B51C80"/>
    <w:rsid w:val="00B51F78"/>
    <w:rsid w:val="00B520C2"/>
    <w:rsid w:val="00B52DA1"/>
    <w:rsid w:val="00B538F3"/>
    <w:rsid w:val="00B53A96"/>
    <w:rsid w:val="00B53F76"/>
    <w:rsid w:val="00B55DF8"/>
    <w:rsid w:val="00B55F2E"/>
    <w:rsid w:val="00B56006"/>
    <w:rsid w:val="00B56123"/>
    <w:rsid w:val="00B5618F"/>
    <w:rsid w:val="00B5620A"/>
    <w:rsid w:val="00B567A7"/>
    <w:rsid w:val="00B579EB"/>
    <w:rsid w:val="00B6028D"/>
    <w:rsid w:val="00B60365"/>
    <w:rsid w:val="00B604DF"/>
    <w:rsid w:val="00B60FEC"/>
    <w:rsid w:val="00B61693"/>
    <w:rsid w:val="00B61EC0"/>
    <w:rsid w:val="00B62A1C"/>
    <w:rsid w:val="00B62A88"/>
    <w:rsid w:val="00B640BA"/>
    <w:rsid w:val="00B643A6"/>
    <w:rsid w:val="00B6485A"/>
    <w:rsid w:val="00B649E3"/>
    <w:rsid w:val="00B64C7C"/>
    <w:rsid w:val="00B65180"/>
    <w:rsid w:val="00B651E4"/>
    <w:rsid w:val="00B6566D"/>
    <w:rsid w:val="00B656EB"/>
    <w:rsid w:val="00B65915"/>
    <w:rsid w:val="00B664C1"/>
    <w:rsid w:val="00B66D63"/>
    <w:rsid w:val="00B66DF5"/>
    <w:rsid w:val="00B70924"/>
    <w:rsid w:val="00B70CEF"/>
    <w:rsid w:val="00B70E28"/>
    <w:rsid w:val="00B70F66"/>
    <w:rsid w:val="00B71FA7"/>
    <w:rsid w:val="00B72A4D"/>
    <w:rsid w:val="00B72DE1"/>
    <w:rsid w:val="00B732A3"/>
    <w:rsid w:val="00B73664"/>
    <w:rsid w:val="00B739AE"/>
    <w:rsid w:val="00B73E67"/>
    <w:rsid w:val="00B73ED2"/>
    <w:rsid w:val="00B746FB"/>
    <w:rsid w:val="00B7478B"/>
    <w:rsid w:val="00B74B0A"/>
    <w:rsid w:val="00B74CC8"/>
    <w:rsid w:val="00B752E6"/>
    <w:rsid w:val="00B753FC"/>
    <w:rsid w:val="00B75542"/>
    <w:rsid w:val="00B75A1D"/>
    <w:rsid w:val="00B76776"/>
    <w:rsid w:val="00B76830"/>
    <w:rsid w:val="00B76BF8"/>
    <w:rsid w:val="00B77651"/>
    <w:rsid w:val="00B779CE"/>
    <w:rsid w:val="00B77F6E"/>
    <w:rsid w:val="00B800A3"/>
    <w:rsid w:val="00B80145"/>
    <w:rsid w:val="00B8034E"/>
    <w:rsid w:val="00B816B6"/>
    <w:rsid w:val="00B81CEF"/>
    <w:rsid w:val="00B825A7"/>
    <w:rsid w:val="00B82F58"/>
    <w:rsid w:val="00B82FE6"/>
    <w:rsid w:val="00B83066"/>
    <w:rsid w:val="00B83478"/>
    <w:rsid w:val="00B835B1"/>
    <w:rsid w:val="00B83635"/>
    <w:rsid w:val="00B83654"/>
    <w:rsid w:val="00B83656"/>
    <w:rsid w:val="00B83DD0"/>
    <w:rsid w:val="00B83E2C"/>
    <w:rsid w:val="00B84250"/>
    <w:rsid w:val="00B8442C"/>
    <w:rsid w:val="00B8447B"/>
    <w:rsid w:val="00B84CE3"/>
    <w:rsid w:val="00B84E79"/>
    <w:rsid w:val="00B859E9"/>
    <w:rsid w:val="00B85AD0"/>
    <w:rsid w:val="00B85C1C"/>
    <w:rsid w:val="00B864D1"/>
    <w:rsid w:val="00B86887"/>
    <w:rsid w:val="00B86ABA"/>
    <w:rsid w:val="00B87E82"/>
    <w:rsid w:val="00B9018A"/>
    <w:rsid w:val="00B90752"/>
    <w:rsid w:val="00B90BA7"/>
    <w:rsid w:val="00B90F8F"/>
    <w:rsid w:val="00B916D4"/>
    <w:rsid w:val="00B918CA"/>
    <w:rsid w:val="00B91D70"/>
    <w:rsid w:val="00B91DEC"/>
    <w:rsid w:val="00B91F4E"/>
    <w:rsid w:val="00B9313F"/>
    <w:rsid w:val="00B941EB"/>
    <w:rsid w:val="00B9422B"/>
    <w:rsid w:val="00B945AB"/>
    <w:rsid w:val="00B94BC5"/>
    <w:rsid w:val="00B94C4C"/>
    <w:rsid w:val="00B952B0"/>
    <w:rsid w:val="00B95D49"/>
    <w:rsid w:val="00B95FD6"/>
    <w:rsid w:val="00B961D7"/>
    <w:rsid w:val="00B96345"/>
    <w:rsid w:val="00B96424"/>
    <w:rsid w:val="00B96BA5"/>
    <w:rsid w:val="00B96CF8"/>
    <w:rsid w:val="00B97332"/>
    <w:rsid w:val="00B975C8"/>
    <w:rsid w:val="00B9769C"/>
    <w:rsid w:val="00B976A0"/>
    <w:rsid w:val="00BA020D"/>
    <w:rsid w:val="00BA02A4"/>
    <w:rsid w:val="00BA08A9"/>
    <w:rsid w:val="00BA1898"/>
    <w:rsid w:val="00BA1E09"/>
    <w:rsid w:val="00BA28CA"/>
    <w:rsid w:val="00BA2E92"/>
    <w:rsid w:val="00BA3A5D"/>
    <w:rsid w:val="00BA3E13"/>
    <w:rsid w:val="00BA47C6"/>
    <w:rsid w:val="00BA4B55"/>
    <w:rsid w:val="00BA58CD"/>
    <w:rsid w:val="00BA5DAE"/>
    <w:rsid w:val="00BA600E"/>
    <w:rsid w:val="00BA6280"/>
    <w:rsid w:val="00BA67A7"/>
    <w:rsid w:val="00BA6D09"/>
    <w:rsid w:val="00BA6FB8"/>
    <w:rsid w:val="00BA727C"/>
    <w:rsid w:val="00BA7875"/>
    <w:rsid w:val="00BA7947"/>
    <w:rsid w:val="00BB098F"/>
    <w:rsid w:val="00BB0CEE"/>
    <w:rsid w:val="00BB1037"/>
    <w:rsid w:val="00BB1072"/>
    <w:rsid w:val="00BB17E3"/>
    <w:rsid w:val="00BB1A0B"/>
    <w:rsid w:val="00BB1C32"/>
    <w:rsid w:val="00BB1DA8"/>
    <w:rsid w:val="00BB224F"/>
    <w:rsid w:val="00BB27F4"/>
    <w:rsid w:val="00BB2E2A"/>
    <w:rsid w:val="00BB3249"/>
    <w:rsid w:val="00BB325C"/>
    <w:rsid w:val="00BB4433"/>
    <w:rsid w:val="00BB487D"/>
    <w:rsid w:val="00BB495A"/>
    <w:rsid w:val="00BB4B52"/>
    <w:rsid w:val="00BB51EB"/>
    <w:rsid w:val="00BB5BB2"/>
    <w:rsid w:val="00BB5DB7"/>
    <w:rsid w:val="00BB6E1C"/>
    <w:rsid w:val="00BB6E1F"/>
    <w:rsid w:val="00BB74EB"/>
    <w:rsid w:val="00BB7991"/>
    <w:rsid w:val="00BC00D8"/>
    <w:rsid w:val="00BC09B0"/>
    <w:rsid w:val="00BC0AA3"/>
    <w:rsid w:val="00BC0BB4"/>
    <w:rsid w:val="00BC0DCC"/>
    <w:rsid w:val="00BC0EC1"/>
    <w:rsid w:val="00BC1D58"/>
    <w:rsid w:val="00BC275F"/>
    <w:rsid w:val="00BC29C4"/>
    <w:rsid w:val="00BC324C"/>
    <w:rsid w:val="00BC3616"/>
    <w:rsid w:val="00BC47E9"/>
    <w:rsid w:val="00BC4DCD"/>
    <w:rsid w:val="00BC504C"/>
    <w:rsid w:val="00BC5150"/>
    <w:rsid w:val="00BC54AD"/>
    <w:rsid w:val="00BC59F0"/>
    <w:rsid w:val="00BC5EFA"/>
    <w:rsid w:val="00BC6179"/>
    <w:rsid w:val="00BC63FE"/>
    <w:rsid w:val="00BC6602"/>
    <w:rsid w:val="00BC6750"/>
    <w:rsid w:val="00BC6B2B"/>
    <w:rsid w:val="00BC7642"/>
    <w:rsid w:val="00BC7F58"/>
    <w:rsid w:val="00BD03AA"/>
    <w:rsid w:val="00BD099B"/>
    <w:rsid w:val="00BD0A9C"/>
    <w:rsid w:val="00BD0CCB"/>
    <w:rsid w:val="00BD0F09"/>
    <w:rsid w:val="00BD0F79"/>
    <w:rsid w:val="00BD1116"/>
    <w:rsid w:val="00BD1453"/>
    <w:rsid w:val="00BD1994"/>
    <w:rsid w:val="00BD1F77"/>
    <w:rsid w:val="00BD2608"/>
    <w:rsid w:val="00BD3D75"/>
    <w:rsid w:val="00BD3DE6"/>
    <w:rsid w:val="00BD3F29"/>
    <w:rsid w:val="00BD4437"/>
    <w:rsid w:val="00BD491B"/>
    <w:rsid w:val="00BD50A4"/>
    <w:rsid w:val="00BD5117"/>
    <w:rsid w:val="00BD52BA"/>
    <w:rsid w:val="00BD56D6"/>
    <w:rsid w:val="00BD5902"/>
    <w:rsid w:val="00BD592F"/>
    <w:rsid w:val="00BD5FE2"/>
    <w:rsid w:val="00BD6831"/>
    <w:rsid w:val="00BD6C5B"/>
    <w:rsid w:val="00BD70B8"/>
    <w:rsid w:val="00BD7713"/>
    <w:rsid w:val="00BD7891"/>
    <w:rsid w:val="00BE0270"/>
    <w:rsid w:val="00BE0825"/>
    <w:rsid w:val="00BE08C0"/>
    <w:rsid w:val="00BE0B09"/>
    <w:rsid w:val="00BE155E"/>
    <w:rsid w:val="00BE1683"/>
    <w:rsid w:val="00BE17FE"/>
    <w:rsid w:val="00BE2275"/>
    <w:rsid w:val="00BE22FF"/>
    <w:rsid w:val="00BE24F5"/>
    <w:rsid w:val="00BE43EF"/>
    <w:rsid w:val="00BE4572"/>
    <w:rsid w:val="00BE4975"/>
    <w:rsid w:val="00BE4F41"/>
    <w:rsid w:val="00BE513E"/>
    <w:rsid w:val="00BE5449"/>
    <w:rsid w:val="00BE5988"/>
    <w:rsid w:val="00BE65C5"/>
    <w:rsid w:val="00BE6622"/>
    <w:rsid w:val="00BE7083"/>
    <w:rsid w:val="00BE793C"/>
    <w:rsid w:val="00BE7974"/>
    <w:rsid w:val="00BE7D8D"/>
    <w:rsid w:val="00BF00C2"/>
    <w:rsid w:val="00BF00F8"/>
    <w:rsid w:val="00BF0211"/>
    <w:rsid w:val="00BF0306"/>
    <w:rsid w:val="00BF0DFC"/>
    <w:rsid w:val="00BF1895"/>
    <w:rsid w:val="00BF1C5C"/>
    <w:rsid w:val="00BF22BB"/>
    <w:rsid w:val="00BF2632"/>
    <w:rsid w:val="00BF2784"/>
    <w:rsid w:val="00BF2B88"/>
    <w:rsid w:val="00BF2DDE"/>
    <w:rsid w:val="00BF3285"/>
    <w:rsid w:val="00BF34B4"/>
    <w:rsid w:val="00BF3D2F"/>
    <w:rsid w:val="00BF455C"/>
    <w:rsid w:val="00BF48C7"/>
    <w:rsid w:val="00BF5330"/>
    <w:rsid w:val="00BF5693"/>
    <w:rsid w:val="00BF58CC"/>
    <w:rsid w:val="00BF5B51"/>
    <w:rsid w:val="00BF5DF3"/>
    <w:rsid w:val="00BF6A0E"/>
    <w:rsid w:val="00BF6D16"/>
    <w:rsid w:val="00C0003C"/>
    <w:rsid w:val="00C004CF"/>
    <w:rsid w:val="00C00EE7"/>
    <w:rsid w:val="00C00F3F"/>
    <w:rsid w:val="00C012C8"/>
    <w:rsid w:val="00C01736"/>
    <w:rsid w:val="00C0194B"/>
    <w:rsid w:val="00C019DB"/>
    <w:rsid w:val="00C020AF"/>
    <w:rsid w:val="00C02425"/>
    <w:rsid w:val="00C025AE"/>
    <w:rsid w:val="00C02848"/>
    <w:rsid w:val="00C02E2C"/>
    <w:rsid w:val="00C0308C"/>
    <w:rsid w:val="00C03229"/>
    <w:rsid w:val="00C0338C"/>
    <w:rsid w:val="00C035C9"/>
    <w:rsid w:val="00C036C3"/>
    <w:rsid w:val="00C036E7"/>
    <w:rsid w:val="00C03B08"/>
    <w:rsid w:val="00C03C6A"/>
    <w:rsid w:val="00C03FCB"/>
    <w:rsid w:val="00C045AD"/>
    <w:rsid w:val="00C0557D"/>
    <w:rsid w:val="00C0593D"/>
    <w:rsid w:val="00C05F76"/>
    <w:rsid w:val="00C05FE6"/>
    <w:rsid w:val="00C06534"/>
    <w:rsid w:val="00C06537"/>
    <w:rsid w:val="00C0699A"/>
    <w:rsid w:val="00C07783"/>
    <w:rsid w:val="00C07AD9"/>
    <w:rsid w:val="00C10909"/>
    <w:rsid w:val="00C10D61"/>
    <w:rsid w:val="00C11586"/>
    <w:rsid w:val="00C11772"/>
    <w:rsid w:val="00C11A06"/>
    <w:rsid w:val="00C12292"/>
    <w:rsid w:val="00C12802"/>
    <w:rsid w:val="00C13A9F"/>
    <w:rsid w:val="00C13B47"/>
    <w:rsid w:val="00C1406F"/>
    <w:rsid w:val="00C14309"/>
    <w:rsid w:val="00C14837"/>
    <w:rsid w:val="00C15235"/>
    <w:rsid w:val="00C153A4"/>
    <w:rsid w:val="00C15ADC"/>
    <w:rsid w:val="00C15BEE"/>
    <w:rsid w:val="00C15C99"/>
    <w:rsid w:val="00C15DB4"/>
    <w:rsid w:val="00C15F81"/>
    <w:rsid w:val="00C16241"/>
    <w:rsid w:val="00C1627A"/>
    <w:rsid w:val="00C16CB7"/>
    <w:rsid w:val="00C172E2"/>
    <w:rsid w:val="00C17D64"/>
    <w:rsid w:val="00C17FB8"/>
    <w:rsid w:val="00C2065D"/>
    <w:rsid w:val="00C21BE9"/>
    <w:rsid w:val="00C2283C"/>
    <w:rsid w:val="00C22AAE"/>
    <w:rsid w:val="00C22F9A"/>
    <w:rsid w:val="00C22FA8"/>
    <w:rsid w:val="00C23C92"/>
    <w:rsid w:val="00C23D70"/>
    <w:rsid w:val="00C23E00"/>
    <w:rsid w:val="00C242F4"/>
    <w:rsid w:val="00C244D7"/>
    <w:rsid w:val="00C2452F"/>
    <w:rsid w:val="00C2482E"/>
    <w:rsid w:val="00C24C24"/>
    <w:rsid w:val="00C24F2D"/>
    <w:rsid w:val="00C257E8"/>
    <w:rsid w:val="00C25A83"/>
    <w:rsid w:val="00C25B3B"/>
    <w:rsid w:val="00C261D8"/>
    <w:rsid w:val="00C270D1"/>
    <w:rsid w:val="00C270D5"/>
    <w:rsid w:val="00C273AC"/>
    <w:rsid w:val="00C2740D"/>
    <w:rsid w:val="00C27B3F"/>
    <w:rsid w:val="00C27FA9"/>
    <w:rsid w:val="00C301E2"/>
    <w:rsid w:val="00C301FF"/>
    <w:rsid w:val="00C3052F"/>
    <w:rsid w:val="00C306CB"/>
    <w:rsid w:val="00C31746"/>
    <w:rsid w:val="00C31D0C"/>
    <w:rsid w:val="00C32515"/>
    <w:rsid w:val="00C325DD"/>
    <w:rsid w:val="00C32666"/>
    <w:rsid w:val="00C329CD"/>
    <w:rsid w:val="00C32B89"/>
    <w:rsid w:val="00C3308E"/>
    <w:rsid w:val="00C330DA"/>
    <w:rsid w:val="00C330DC"/>
    <w:rsid w:val="00C33498"/>
    <w:rsid w:val="00C33764"/>
    <w:rsid w:val="00C3417F"/>
    <w:rsid w:val="00C34259"/>
    <w:rsid w:val="00C34352"/>
    <w:rsid w:val="00C3534C"/>
    <w:rsid w:val="00C35511"/>
    <w:rsid w:val="00C35868"/>
    <w:rsid w:val="00C35BE5"/>
    <w:rsid w:val="00C360BD"/>
    <w:rsid w:val="00C37B8F"/>
    <w:rsid w:val="00C37D21"/>
    <w:rsid w:val="00C40263"/>
    <w:rsid w:val="00C403AA"/>
    <w:rsid w:val="00C40DD9"/>
    <w:rsid w:val="00C41F1B"/>
    <w:rsid w:val="00C420A0"/>
    <w:rsid w:val="00C425B8"/>
    <w:rsid w:val="00C42A31"/>
    <w:rsid w:val="00C43722"/>
    <w:rsid w:val="00C437E8"/>
    <w:rsid w:val="00C43904"/>
    <w:rsid w:val="00C4456A"/>
    <w:rsid w:val="00C445FF"/>
    <w:rsid w:val="00C4552B"/>
    <w:rsid w:val="00C45658"/>
    <w:rsid w:val="00C458FE"/>
    <w:rsid w:val="00C459EF"/>
    <w:rsid w:val="00C4676F"/>
    <w:rsid w:val="00C46892"/>
    <w:rsid w:val="00C46E90"/>
    <w:rsid w:val="00C47183"/>
    <w:rsid w:val="00C47450"/>
    <w:rsid w:val="00C477D1"/>
    <w:rsid w:val="00C50D1B"/>
    <w:rsid w:val="00C51BF4"/>
    <w:rsid w:val="00C53657"/>
    <w:rsid w:val="00C53720"/>
    <w:rsid w:val="00C53A1F"/>
    <w:rsid w:val="00C53A36"/>
    <w:rsid w:val="00C54633"/>
    <w:rsid w:val="00C54F16"/>
    <w:rsid w:val="00C551AE"/>
    <w:rsid w:val="00C55610"/>
    <w:rsid w:val="00C5596A"/>
    <w:rsid w:val="00C56191"/>
    <w:rsid w:val="00C56682"/>
    <w:rsid w:val="00C56BDB"/>
    <w:rsid w:val="00C57006"/>
    <w:rsid w:val="00C578ED"/>
    <w:rsid w:val="00C57B0B"/>
    <w:rsid w:val="00C60F5E"/>
    <w:rsid w:val="00C611E4"/>
    <w:rsid w:val="00C616AB"/>
    <w:rsid w:val="00C619E1"/>
    <w:rsid w:val="00C61CF2"/>
    <w:rsid w:val="00C61F57"/>
    <w:rsid w:val="00C622A9"/>
    <w:rsid w:val="00C6233C"/>
    <w:rsid w:val="00C62443"/>
    <w:rsid w:val="00C62B5B"/>
    <w:rsid w:val="00C62F4D"/>
    <w:rsid w:val="00C6304A"/>
    <w:rsid w:val="00C63B79"/>
    <w:rsid w:val="00C63C77"/>
    <w:rsid w:val="00C63C81"/>
    <w:rsid w:val="00C6411F"/>
    <w:rsid w:val="00C6494A"/>
    <w:rsid w:val="00C64CE0"/>
    <w:rsid w:val="00C6512D"/>
    <w:rsid w:val="00C6513F"/>
    <w:rsid w:val="00C656E1"/>
    <w:rsid w:val="00C658FA"/>
    <w:rsid w:val="00C65F97"/>
    <w:rsid w:val="00C662E9"/>
    <w:rsid w:val="00C6640C"/>
    <w:rsid w:val="00C66E64"/>
    <w:rsid w:val="00C67932"/>
    <w:rsid w:val="00C67BC8"/>
    <w:rsid w:val="00C67E9D"/>
    <w:rsid w:val="00C70410"/>
    <w:rsid w:val="00C70768"/>
    <w:rsid w:val="00C709D5"/>
    <w:rsid w:val="00C71085"/>
    <w:rsid w:val="00C712D4"/>
    <w:rsid w:val="00C713F7"/>
    <w:rsid w:val="00C721A4"/>
    <w:rsid w:val="00C72491"/>
    <w:rsid w:val="00C7254E"/>
    <w:rsid w:val="00C72665"/>
    <w:rsid w:val="00C736F0"/>
    <w:rsid w:val="00C73EE0"/>
    <w:rsid w:val="00C7401B"/>
    <w:rsid w:val="00C7448A"/>
    <w:rsid w:val="00C74697"/>
    <w:rsid w:val="00C7497B"/>
    <w:rsid w:val="00C74BE8"/>
    <w:rsid w:val="00C74E11"/>
    <w:rsid w:val="00C75328"/>
    <w:rsid w:val="00C75F9B"/>
    <w:rsid w:val="00C75FC4"/>
    <w:rsid w:val="00C7687D"/>
    <w:rsid w:val="00C76B50"/>
    <w:rsid w:val="00C7701E"/>
    <w:rsid w:val="00C80241"/>
    <w:rsid w:val="00C80458"/>
    <w:rsid w:val="00C80BB4"/>
    <w:rsid w:val="00C8103B"/>
    <w:rsid w:val="00C8105B"/>
    <w:rsid w:val="00C81710"/>
    <w:rsid w:val="00C81B46"/>
    <w:rsid w:val="00C82023"/>
    <w:rsid w:val="00C82519"/>
    <w:rsid w:val="00C8262B"/>
    <w:rsid w:val="00C82FB5"/>
    <w:rsid w:val="00C8303B"/>
    <w:rsid w:val="00C833CD"/>
    <w:rsid w:val="00C8341C"/>
    <w:rsid w:val="00C83E48"/>
    <w:rsid w:val="00C8530A"/>
    <w:rsid w:val="00C85648"/>
    <w:rsid w:val="00C85B03"/>
    <w:rsid w:val="00C85FD2"/>
    <w:rsid w:val="00C8667A"/>
    <w:rsid w:val="00C867F7"/>
    <w:rsid w:val="00C8698C"/>
    <w:rsid w:val="00C86A81"/>
    <w:rsid w:val="00C86F01"/>
    <w:rsid w:val="00C87217"/>
    <w:rsid w:val="00C879F6"/>
    <w:rsid w:val="00C87E5C"/>
    <w:rsid w:val="00C87F96"/>
    <w:rsid w:val="00C9013F"/>
    <w:rsid w:val="00C908FC"/>
    <w:rsid w:val="00C90973"/>
    <w:rsid w:val="00C90A2C"/>
    <w:rsid w:val="00C910E8"/>
    <w:rsid w:val="00C91183"/>
    <w:rsid w:val="00C91433"/>
    <w:rsid w:val="00C915CA"/>
    <w:rsid w:val="00C91689"/>
    <w:rsid w:val="00C9181C"/>
    <w:rsid w:val="00C92411"/>
    <w:rsid w:val="00C926FB"/>
    <w:rsid w:val="00C92792"/>
    <w:rsid w:val="00C929D5"/>
    <w:rsid w:val="00C92A61"/>
    <w:rsid w:val="00C9324F"/>
    <w:rsid w:val="00C941CE"/>
    <w:rsid w:val="00C944FC"/>
    <w:rsid w:val="00C94901"/>
    <w:rsid w:val="00C951DC"/>
    <w:rsid w:val="00C95257"/>
    <w:rsid w:val="00C958D9"/>
    <w:rsid w:val="00C95A48"/>
    <w:rsid w:val="00C95AC2"/>
    <w:rsid w:val="00C961A5"/>
    <w:rsid w:val="00C962B0"/>
    <w:rsid w:val="00C971B6"/>
    <w:rsid w:val="00C97713"/>
    <w:rsid w:val="00C97AF8"/>
    <w:rsid w:val="00C97E43"/>
    <w:rsid w:val="00C97F28"/>
    <w:rsid w:val="00CA00B1"/>
    <w:rsid w:val="00CA0B84"/>
    <w:rsid w:val="00CA155D"/>
    <w:rsid w:val="00CA1617"/>
    <w:rsid w:val="00CA1DE9"/>
    <w:rsid w:val="00CA1FCE"/>
    <w:rsid w:val="00CA24CE"/>
    <w:rsid w:val="00CA2C1F"/>
    <w:rsid w:val="00CA3044"/>
    <w:rsid w:val="00CA3803"/>
    <w:rsid w:val="00CA3939"/>
    <w:rsid w:val="00CA3A75"/>
    <w:rsid w:val="00CA46EA"/>
    <w:rsid w:val="00CA4935"/>
    <w:rsid w:val="00CA4F5C"/>
    <w:rsid w:val="00CA5385"/>
    <w:rsid w:val="00CA5F43"/>
    <w:rsid w:val="00CA62DA"/>
    <w:rsid w:val="00CA635C"/>
    <w:rsid w:val="00CA651E"/>
    <w:rsid w:val="00CA7E3A"/>
    <w:rsid w:val="00CB01AE"/>
    <w:rsid w:val="00CB02B3"/>
    <w:rsid w:val="00CB0BEC"/>
    <w:rsid w:val="00CB0E07"/>
    <w:rsid w:val="00CB1067"/>
    <w:rsid w:val="00CB1185"/>
    <w:rsid w:val="00CB1929"/>
    <w:rsid w:val="00CB1C38"/>
    <w:rsid w:val="00CB1D0E"/>
    <w:rsid w:val="00CB280F"/>
    <w:rsid w:val="00CB28ED"/>
    <w:rsid w:val="00CB2CEF"/>
    <w:rsid w:val="00CB2E96"/>
    <w:rsid w:val="00CB32B4"/>
    <w:rsid w:val="00CB3820"/>
    <w:rsid w:val="00CB3934"/>
    <w:rsid w:val="00CB3B16"/>
    <w:rsid w:val="00CB4123"/>
    <w:rsid w:val="00CB4164"/>
    <w:rsid w:val="00CB4ABB"/>
    <w:rsid w:val="00CB4D53"/>
    <w:rsid w:val="00CB4E01"/>
    <w:rsid w:val="00CB4E43"/>
    <w:rsid w:val="00CB52B4"/>
    <w:rsid w:val="00CB540E"/>
    <w:rsid w:val="00CB57E2"/>
    <w:rsid w:val="00CB5B7F"/>
    <w:rsid w:val="00CB61D6"/>
    <w:rsid w:val="00CB6857"/>
    <w:rsid w:val="00CB6C22"/>
    <w:rsid w:val="00CB7300"/>
    <w:rsid w:val="00CB7AC4"/>
    <w:rsid w:val="00CC0ABE"/>
    <w:rsid w:val="00CC0B9E"/>
    <w:rsid w:val="00CC0C0E"/>
    <w:rsid w:val="00CC0C87"/>
    <w:rsid w:val="00CC0EA7"/>
    <w:rsid w:val="00CC100D"/>
    <w:rsid w:val="00CC1206"/>
    <w:rsid w:val="00CC1725"/>
    <w:rsid w:val="00CC1875"/>
    <w:rsid w:val="00CC1A0E"/>
    <w:rsid w:val="00CC2474"/>
    <w:rsid w:val="00CC2627"/>
    <w:rsid w:val="00CC3114"/>
    <w:rsid w:val="00CC4492"/>
    <w:rsid w:val="00CC508D"/>
    <w:rsid w:val="00CC519A"/>
    <w:rsid w:val="00CC5B45"/>
    <w:rsid w:val="00CC5D67"/>
    <w:rsid w:val="00CC5E63"/>
    <w:rsid w:val="00CC60C4"/>
    <w:rsid w:val="00CD0B9F"/>
    <w:rsid w:val="00CD10C0"/>
    <w:rsid w:val="00CD17F2"/>
    <w:rsid w:val="00CD1B44"/>
    <w:rsid w:val="00CD1E09"/>
    <w:rsid w:val="00CD1FC1"/>
    <w:rsid w:val="00CD2016"/>
    <w:rsid w:val="00CD2122"/>
    <w:rsid w:val="00CD2B58"/>
    <w:rsid w:val="00CD3487"/>
    <w:rsid w:val="00CD3EA0"/>
    <w:rsid w:val="00CD41C5"/>
    <w:rsid w:val="00CD43C5"/>
    <w:rsid w:val="00CD4464"/>
    <w:rsid w:val="00CD477F"/>
    <w:rsid w:val="00CD47F3"/>
    <w:rsid w:val="00CD4819"/>
    <w:rsid w:val="00CD4C69"/>
    <w:rsid w:val="00CD5150"/>
    <w:rsid w:val="00CD519C"/>
    <w:rsid w:val="00CD526C"/>
    <w:rsid w:val="00CD58F3"/>
    <w:rsid w:val="00CD6825"/>
    <w:rsid w:val="00CD6960"/>
    <w:rsid w:val="00CD751D"/>
    <w:rsid w:val="00CD7DB3"/>
    <w:rsid w:val="00CD7E4C"/>
    <w:rsid w:val="00CE039B"/>
    <w:rsid w:val="00CE03D8"/>
    <w:rsid w:val="00CE094D"/>
    <w:rsid w:val="00CE0BF7"/>
    <w:rsid w:val="00CE1112"/>
    <w:rsid w:val="00CE119F"/>
    <w:rsid w:val="00CE235E"/>
    <w:rsid w:val="00CE3AA5"/>
    <w:rsid w:val="00CE3C3B"/>
    <w:rsid w:val="00CE421B"/>
    <w:rsid w:val="00CE46AF"/>
    <w:rsid w:val="00CE4AC1"/>
    <w:rsid w:val="00CE58CF"/>
    <w:rsid w:val="00CE6028"/>
    <w:rsid w:val="00CE6450"/>
    <w:rsid w:val="00CE6A1F"/>
    <w:rsid w:val="00CE6D4B"/>
    <w:rsid w:val="00CE7194"/>
    <w:rsid w:val="00CE7772"/>
    <w:rsid w:val="00CE7DA6"/>
    <w:rsid w:val="00CF03D5"/>
    <w:rsid w:val="00CF114C"/>
    <w:rsid w:val="00CF14D1"/>
    <w:rsid w:val="00CF1EC0"/>
    <w:rsid w:val="00CF23FC"/>
    <w:rsid w:val="00CF2549"/>
    <w:rsid w:val="00CF351B"/>
    <w:rsid w:val="00CF3A03"/>
    <w:rsid w:val="00CF3BC8"/>
    <w:rsid w:val="00CF3C6E"/>
    <w:rsid w:val="00CF3ECE"/>
    <w:rsid w:val="00CF426A"/>
    <w:rsid w:val="00CF44B6"/>
    <w:rsid w:val="00CF473E"/>
    <w:rsid w:val="00CF47A0"/>
    <w:rsid w:val="00CF4D39"/>
    <w:rsid w:val="00CF5222"/>
    <w:rsid w:val="00CF6114"/>
    <w:rsid w:val="00CF6384"/>
    <w:rsid w:val="00CF6669"/>
    <w:rsid w:val="00CF6896"/>
    <w:rsid w:val="00CF6C0D"/>
    <w:rsid w:val="00CF6E19"/>
    <w:rsid w:val="00CF6F78"/>
    <w:rsid w:val="00CF6FC3"/>
    <w:rsid w:val="00CF76BF"/>
    <w:rsid w:val="00CF77D4"/>
    <w:rsid w:val="00CF78BF"/>
    <w:rsid w:val="00D0070B"/>
    <w:rsid w:val="00D00B38"/>
    <w:rsid w:val="00D01355"/>
    <w:rsid w:val="00D0181C"/>
    <w:rsid w:val="00D02304"/>
    <w:rsid w:val="00D027BC"/>
    <w:rsid w:val="00D028FB"/>
    <w:rsid w:val="00D0316F"/>
    <w:rsid w:val="00D035E9"/>
    <w:rsid w:val="00D039FC"/>
    <w:rsid w:val="00D03E06"/>
    <w:rsid w:val="00D03E21"/>
    <w:rsid w:val="00D04048"/>
    <w:rsid w:val="00D041FE"/>
    <w:rsid w:val="00D04594"/>
    <w:rsid w:val="00D051DF"/>
    <w:rsid w:val="00D056CF"/>
    <w:rsid w:val="00D05814"/>
    <w:rsid w:val="00D05F65"/>
    <w:rsid w:val="00D0687C"/>
    <w:rsid w:val="00D06D4D"/>
    <w:rsid w:val="00D074BD"/>
    <w:rsid w:val="00D101A1"/>
    <w:rsid w:val="00D101D3"/>
    <w:rsid w:val="00D10BB4"/>
    <w:rsid w:val="00D10BF1"/>
    <w:rsid w:val="00D11046"/>
    <w:rsid w:val="00D11A1E"/>
    <w:rsid w:val="00D11C2B"/>
    <w:rsid w:val="00D12918"/>
    <w:rsid w:val="00D12D9E"/>
    <w:rsid w:val="00D1326D"/>
    <w:rsid w:val="00D1362C"/>
    <w:rsid w:val="00D1392E"/>
    <w:rsid w:val="00D139EF"/>
    <w:rsid w:val="00D13BED"/>
    <w:rsid w:val="00D13DB0"/>
    <w:rsid w:val="00D14BE5"/>
    <w:rsid w:val="00D153B8"/>
    <w:rsid w:val="00D16259"/>
    <w:rsid w:val="00D16976"/>
    <w:rsid w:val="00D16ED1"/>
    <w:rsid w:val="00D17302"/>
    <w:rsid w:val="00D17E01"/>
    <w:rsid w:val="00D20C79"/>
    <w:rsid w:val="00D211A4"/>
    <w:rsid w:val="00D21465"/>
    <w:rsid w:val="00D21C3B"/>
    <w:rsid w:val="00D22E34"/>
    <w:rsid w:val="00D24297"/>
    <w:rsid w:val="00D24AA0"/>
    <w:rsid w:val="00D25688"/>
    <w:rsid w:val="00D25E34"/>
    <w:rsid w:val="00D25F4B"/>
    <w:rsid w:val="00D26293"/>
    <w:rsid w:val="00D264A1"/>
    <w:rsid w:val="00D26E5A"/>
    <w:rsid w:val="00D27033"/>
    <w:rsid w:val="00D270BB"/>
    <w:rsid w:val="00D272B6"/>
    <w:rsid w:val="00D27334"/>
    <w:rsid w:val="00D2738A"/>
    <w:rsid w:val="00D27695"/>
    <w:rsid w:val="00D27841"/>
    <w:rsid w:val="00D27AF0"/>
    <w:rsid w:val="00D27FE1"/>
    <w:rsid w:val="00D30AA9"/>
    <w:rsid w:val="00D310D4"/>
    <w:rsid w:val="00D31353"/>
    <w:rsid w:val="00D32ADF"/>
    <w:rsid w:val="00D33303"/>
    <w:rsid w:val="00D3347D"/>
    <w:rsid w:val="00D341D5"/>
    <w:rsid w:val="00D3427E"/>
    <w:rsid w:val="00D344C9"/>
    <w:rsid w:val="00D345F7"/>
    <w:rsid w:val="00D3560C"/>
    <w:rsid w:val="00D3582E"/>
    <w:rsid w:val="00D35AC3"/>
    <w:rsid w:val="00D36B57"/>
    <w:rsid w:val="00D36B68"/>
    <w:rsid w:val="00D36BD4"/>
    <w:rsid w:val="00D376D1"/>
    <w:rsid w:val="00D412BC"/>
    <w:rsid w:val="00D41350"/>
    <w:rsid w:val="00D41466"/>
    <w:rsid w:val="00D41475"/>
    <w:rsid w:val="00D41616"/>
    <w:rsid w:val="00D41AF4"/>
    <w:rsid w:val="00D41DA7"/>
    <w:rsid w:val="00D424BF"/>
    <w:rsid w:val="00D426F4"/>
    <w:rsid w:val="00D429C8"/>
    <w:rsid w:val="00D42C1B"/>
    <w:rsid w:val="00D4378C"/>
    <w:rsid w:val="00D43D5F"/>
    <w:rsid w:val="00D449EC"/>
    <w:rsid w:val="00D44BAE"/>
    <w:rsid w:val="00D44C89"/>
    <w:rsid w:val="00D456AC"/>
    <w:rsid w:val="00D45741"/>
    <w:rsid w:val="00D457F7"/>
    <w:rsid w:val="00D4677D"/>
    <w:rsid w:val="00D46A79"/>
    <w:rsid w:val="00D46F76"/>
    <w:rsid w:val="00D472CC"/>
    <w:rsid w:val="00D47363"/>
    <w:rsid w:val="00D47482"/>
    <w:rsid w:val="00D47AC2"/>
    <w:rsid w:val="00D47B38"/>
    <w:rsid w:val="00D47B96"/>
    <w:rsid w:val="00D50EF2"/>
    <w:rsid w:val="00D514B9"/>
    <w:rsid w:val="00D5192B"/>
    <w:rsid w:val="00D52AF3"/>
    <w:rsid w:val="00D52B77"/>
    <w:rsid w:val="00D532DA"/>
    <w:rsid w:val="00D53331"/>
    <w:rsid w:val="00D533A0"/>
    <w:rsid w:val="00D53828"/>
    <w:rsid w:val="00D53C9C"/>
    <w:rsid w:val="00D53CD3"/>
    <w:rsid w:val="00D5467E"/>
    <w:rsid w:val="00D546EC"/>
    <w:rsid w:val="00D5496F"/>
    <w:rsid w:val="00D54A35"/>
    <w:rsid w:val="00D54E02"/>
    <w:rsid w:val="00D55438"/>
    <w:rsid w:val="00D5658E"/>
    <w:rsid w:val="00D57FDE"/>
    <w:rsid w:val="00D60DBF"/>
    <w:rsid w:val="00D6203D"/>
    <w:rsid w:val="00D6303A"/>
    <w:rsid w:val="00D64174"/>
    <w:rsid w:val="00D656C9"/>
    <w:rsid w:val="00D65B9C"/>
    <w:rsid w:val="00D66061"/>
    <w:rsid w:val="00D6611F"/>
    <w:rsid w:val="00D662A4"/>
    <w:rsid w:val="00D671EB"/>
    <w:rsid w:val="00D6722B"/>
    <w:rsid w:val="00D6781E"/>
    <w:rsid w:val="00D70038"/>
    <w:rsid w:val="00D702DC"/>
    <w:rsid w:val="00D7034F"/>
    <w:rsid w:val="00D70365"/>
    <w:rsid w:val="00D7038C"/>
    <w:rsid w:val="00D705E4"/>
    <w:rsid w:val="00D70B7D"/>
    <w:rsid w:val="00D71225"/>
    <w:rsid w:val="00D715BB"/>
    <w:rsid w:val="00D71B3E"/>
    <w:rsid w:val="00D71BCD"/>
    <w:rsid w:val="00D71CD5"/>
    <w:rsid w:val="00D722D3"/>
    <w:rsid w:val="00D724C1"/>
    <w:rsid w:val="00D72570"/>
    <w:rsid w:val="00D7288B"/>
    <w:rsid w:val="00D72E72"/>
    <w:rsid w:val="00D72EF6"/>
    <w:rsid w:val="00D74546"/>
    <w:rsid w:val="00D751C2"/>
    <w:rsid w:val="00D75295"/>
    <w:rsid w:val="00D75AA8"/>
    <w:rsid w:val="00D75C68"/>
    <w:rsid w:val="00D770B4"/>
    <w:rsid w:val="00D7732B"/>
    <w:rsid w:val="00D779A7"/>
    <w:rsid w:val="00D8006C"/>
    <w:rsid w:val="00D811E6"/>
    <w:rsid w:val="00D815AF"/>
    <w:rsid w:val="00D815DD"/>
    <w:rsid w:val="00D81B67"/>
    <w:rsid w:val="00D8201D"/>
    <w:rsid w:val="00D82045"/>
    <w:rsid w:val="00D829C8"/>
    <w:rsid w:val="00D82D97"/>
    <w:rsid w:val="00D82FC0"/>
    <w:rsid w:val="00D83886"/>
    <w:rsid w:val="00D842BC"/>
    <w:rsid w:val="00D84598"/>
    <w:rsid w:val="00D8459A"/>
    <w:rsid w:val="00D85DAC"/>
    <w:rsid w:val="00D861B5"/>
    <w:rsid w:val="00D86DF0"/>
    <w:rsid w:val="00D86F09"/>
    <w:rsid w:val="00D8709F"/>
    <w:rsid w:val="00D87BAB"/>
    <w:rsid w:val="00D87BC4"/>
    <w:rsid w:val="00D87C61"/>
    <w:rsid w:val="00D87D35"/>
    <w:rsid w:val="00D91128"/>
    <w:rsid w:val="00D91298"/>
    <w:rsid w:val="00D91958"/>
    <w:rsid w:val="00D92431"/>
    <w:rsid w:val="00D92BFF"/>
    <w:rsid w:val="00D92C06"/>
    <w:rsid w:val="00D934A8"/>
    <w:rsid w:val="00D93C19"/>
    <w:rsid w:val="00D942E9"/>
    <w:rsid w:val="00D94B89"/>
    <w:rsid w:val="00D95039"/>
    <w:rsid w:val="00D95A2F"/>
    <w:rsid w:val="00D96018"/>
    <w:rsid w:val="00D96AFF"/>
    <w:rsid w:val="00D975B3"/>
    <w:rsid w:val="00D9792B"/>
    <w:rsid w:val="00D979CC"/>
    <w:rsid w:val="00D97DAF"/>
    <w:rsid w:val="00DA00F0"/>
    <w:rsid w:val="00DA089B"/>
    <w:rsid w:val="00DA0A39"/>
    <w:rsid w:val="00DA0ED2"/>
    <w:rsid w:val="00DA163E"/>
    <w:rsid w:val="00DA178A"/>
    <w:rsid w:val="00DA1A01"/>
    <w:rsid w:val="00DA1A5A"/>
    <w:rsid w:val="00DA1B0C"/>
    <w:rsid w:val="00DA1C86"/>
    <w:rsid w:val="00DA1E2B"/>
    <w:rsid w:val="00DA2D22"/>
    <w:rsid w:val="00DA3164"/>
    <w:rsid w:val="00DA3544"/>
    <w:rsid w:val="00DA3E35"/>
    <w:rsid w:val="00DA498F"/>
    <w:rsid w:val="00DA4DDD"/>
    <w:rsid w:val="00DA50D8"/>
    <w:rsid w:val="00DA5163"/>
    <w:rsid w:val="00DA51D9"/>
    <w:rsid w:val="00DA5416"/>
    <w:rsid w:val="00DA6277"/>
    <w:rsid w:val="00DA7080"/>
    <w:rsid w:val="00DB0604"/>
    <w:rsid w:val="00DB0959"/>
    <w:rsid w:val="00DB0AB8"/>
    <w:rsid w:val="00DB0D6A"/>
    <w:rsid w:val="00DB236C"/>
    <w:rsid w:val="00DB28C0"/>
    <w:rsid w:val="00DB2C5E"/>
    <w:rsid w:val="00DB46D9"/>
    <w:rsid w:val="00DB4CFD"/>
    <w:rsid w:val="00DB4D56"/>
    <w:rsid w:val="00DB4F18"/>
    <w:rsid w:val="00DB5478"/>
    <w:rsid w:val="00DB587C"/>
    <w:rsid w:val="00DB59CD"/>
    <w:rsid w:val="00DB5A96"/>
    <w:rsid w:val="00DB713A"/>
    <w:rsid w:val="00DB79C8"/>
    <w:rsid w:val="00DB7BD4"/>
    <w:rsid w:val="00DC0D05"/>
    <w:rsid w:val="00DC0FAA"/>
    <w:rsid w:val="00DC1C54"/>
    <w:rsid w:val="00DC1F77"/>
    <w:rsid w:val="00DC209E"/>
    <w:rsid w:val="00DC20F1"/>
    <w:rsid w:val="00DC24F2"/>
    <w:rsid w:val="00DC273D"/>
    <w:rsid w:val="00DC2A0F"/>
    <w:rsid w:val="00DC2BDB"/>
    <w:rsid w:val="00DC3AAE"/>
    <w:rsid w:val="00DC3B5F"/>
    <w:rsid w:val="00DC4717"/>
    <w:rsid w:val="00DC4AE6"/>
    <w:rsid w:val="00DC51CA"/>
    <w:rsid w:val="00DC5739"/>
    <w:rsid w:val="00DC58D3"/>
    <w:rsid w:val="00DC60C3"/>
    <w:rsid w:val="00DC63B7"/>
    <w:rsid w:val="00DC6496"/>
    <w:rsid w:val="00DC68F7"/>
    <w:rsid w:val="00DC7250"/>
    <w:rsid w:val="00DD07FA"/>
    <w:rsid w:val="00DD09DB"/>
    <w:rsid w:val="00DD1844"/>
    <w:rsid w:val="00DD1E13"/>
    <w:rsid w:val="00DD200B"/>
    <w:rsid w:val="00DD2748"/>
    <w:rsid w:val="00DD2A2A"/>
    <w:rsid w:val="00DD3F2B"/>
    <w:rsid w:val="00DD40A8"/>
    <w:rsid w:val="00DD4192"/>
    <w:rsid w:val="00DD41E0"/>
    <w:rsid w:val="00DD433E"/>
    <w:rsid w:val="00DD435F"/>
    <w:rsid w:val="00DD4AD9"/>
    <w:rsid w:val="00DD4D73"/>
    <w:rsid w:val="00DD57CB"/>
    <w:rsid w:val="00DD6634"/>
    <w:rsid w:val="00DD6E43"/>
    <w:rsid w:val="00DD6F51"/>
    <w:rsid w:val="00DD7392"/>
    <w:rsid w:val="00DE1303"/>
    <w:rsid w:val="00DE13BB"/>
    <w:rsid w:val="00DE1534"/>
    <w:rsid w:val="00DE17B6"/>
    <w:rsid w:val="00DE1E1B"/>
    <w:rsid w:val="00DE245E"/>
    <w:rsid w:val="00DE2966"/>
    <w:rsid w:val="00DE2E8C"/>
    <w:rsid w:val="00DE347C"/>
    <w:rsid w:val="00DE378C"/>
    <w:rsid w:val="00DE3A1E"/>
    <w:rsid w:val="00DE406D"/>
    <w:rsid w:val="00DE42D6"/>
    <w:rsid w:val="00DE4427"/>
    <w:rsid w:val="00DE462C"/>
    <w:rsid w:val="00DE4812"/>
    <w:rsid w:val="00DE4A4E"/>
    <w:rsid w:val="00DE4F57"/>
    <w:rsid w:val="00DE58EA"/>
    <w:rsid w:val="00DE5D86"/>
    <w:rsid w:val="00DE6017"/>
    <w:rsid w:val="00DE622D"/>
    <w:rsid w:val="00DE64B6"/>
    <w:rsid w:val="00DE722B"/>
    <w:rsid w:val="00DE7359"/>
    <w:rsid w:val="00DE7862"/>
    <w:rsid w:val="00DF0231"/>
    <w:rsid w:val="00DF0303"/>
    <w:rsid w:val="00DF06C9"/>
    <w:rsid w:val="00DF0C78"/>
    <w:rsid w:val="00DF0DBF"/>
    <w:rsid w:val="00DF0FC6"/>
    <w:rsid w:val="00DF1A39"/>
    <w:rsid w:val="00DF1C20"/>
    <w:rsid w:val="00DF1D75"/>
    <w:rsid w:val="00DF1FEB"/>
    <w:rsid w:val="00DF2C58"/>
    <w:rsid w:val="00DF38C8"/>
    <w:rsid w:val="00DF4263"/>
    <w:rsid w:val="00DF4AAA"/>
    <w:rsid w:val="00DF4AE1"/>
    <w:rsid w:val="00DF4CE5"/>
    <w:rsid w:val="00DF6179"/>
    <w:rsid w:val="00DF6813"/>
    <w:rsid w:val="00DF6C89"/>
    <w:rsid w:val="00DF7112"/>
    <w:rsid w:val="00DF7327"/>
    <w:rsid w:val="00DF73E8"/>
    <w:rsid w:val="00DF7797"/>
    <w:rsid w:val="00DF7F39"/>
    <w:rsid w:val="00E0032E"/>
    <w:rsid w:val="00E0089B"/>
    <w:rsid w:val="00E00900"/>
    <w:rsid w:val="00E00CD5"/>
    <w:rsid w:val="00E00F54"/>
    <w:rsid w:val="00E01716"/>
    <w:rsid w:val="00E01819"/>
    <w:rsid w:val="00E02675"/>
    <w:rsid w:val="00E02DBD"/>
    <w:rsid w:val="00E03C8E"/>
    <w:rsid w:val="00E0400D"/>
    <w:rsid w:val="00E040F7"/>
    <w:rsid w:val="00E04564"/>
    <w:rsid w:val="00E04CAF"/>
    <w:rsid w:val="00E04F0F"/>
    <w:rsid w:val="00E0522C"/>
    <w:rsid w:val="00E053AB"/>
    <w:rsid w:val="00E0587B"/>
    <w:rsid w:val="00E06304"/>
    <w:rsid w:val="00E0665D"/>
    <w:rsid w:val="00E068A7"/>
    <w:rsid w:val="00E06E81"/>
    <w:rsid w:val="00E06F4F"/>
    <w:rsid w:val="00E07284"/>
    <w:rsid w:val="00E07F76"/>
    <w:rsid w:val="00E1210B"/>
    <w:rsid w:val="00E127C1"/>
    <w:rsid w:val="00E12D5E"/>
    <w:rsid w:val="00E12E13"/>
    <w:rsid w:val="00E12EE6"/>
    <w:rsid w:val="00E1391B"/>
    <w:rsid w:val="00E1397C"/>
    <w:rsid w:val="00E13C71"/>
    <w:rsid w:val="00E1400C"/>
    <w:rsid w:val="00E141A8"/>
    <w:rsid w:val="00E143BC"/>
    <w:rsid w:val="00E143F9"/>
    <w:rsid w:val="00E1477F"/>
    <w:rsid w:val="00E14EBD"/>
    <w:rsid w:val="00E15E47"/>
    <w:rsid w:val="00E15F28"/>
    <w:rsid w:val="00E1604C"/>
    <w:rsid w:val="00E16385"/>
    <w:rsid w:val="00E17052"/>
    <w:rsid w:val="00E173A2"/>
    <w:rsid w:val="00E17C2C"/>
    <w:rsid w:val="00E20729"/>
    <w:rsid w:val="00E20AD6"/>
    <w:rsid w:val="00E20D5B"/>
    <w:rsid w:val="00E20E60"/>
    <w:rsid w:val="00E21099"/>
    <w:rsid w:val="00E2110F"/>
    <w:rsid w:val="00E2114F"/>
    <w:rsid w:val="00E21688"/>
    <w:rsid w:val="00E2184E"/>
    <w:rsid w:val="00E21ABA"/>
    <w:rsid w:val="00E220A7"/>
    <w:rsid w:val="00E22225"/>
    <w:rsid w:val="00E226FB"/>
    <w:rsid w:val="00E229EA"/>
    <w:rsid w:val="00E22A17"/>
    <w:rsid w:val="00E22D74"/>
    <w:rsid w:val="00E23B63"/>
    <w:rsid w:val="00E23ED0"/>
    <w:rsid w:val="00E24DAD"/>
    <w:rsid w:val="00E25747"/>
    <w:rsid w:val="00E257D3"/>
    <w:rsid w:val="00E263A2"/>
    <w:rsid w:val="00E26ABB"/>
    <w:rsid w:val="00E26F41"/>
    <w:rsid w:val="00E273D6"/>
    <w:rsid w:val="00E27462"/>
    <w:rsid w:val="00E30006"/>
    <w:rsid w:val="00E3023F"/>
    <w:rsid w:val="00E30A0A"/>
    <w:rsid w:val="00E30F53"/>
    <w:rsid w:val="00E31236"/>
    <w:rsid w:val="00E316AF"/>
    <w:rsid w:val="00E31728"/>
    <w:rsid w:val="00E3219F"/>
    <w:rsid w:val="00E32878"/>
    <w:rsid w:val="00E3335B"/>
    <w:rsid w:val="00E33E4F"/>
    <w:rsid w:val="00E34191"/>
    <w:rsid w:val="00E347F0"/>
    <w:rsid w:val="00E348CE"/>
    <w:rsid w:val="00E34AE2"/>
    <w:rsid w:val="00E355AB"/>
    <w:rsid w:val="00E3589B"/>
    <w:rsid w:val="00E35C83"/>
    <w:rsid w:val="00E35E31"/>
    <w:rsid w:val="00E35FC2"/>
    <w:rsid w:val="00E366DA"/>
    <w:rsid w:val="00E368D3"/>
    <w:rsid w:val="00E36E2D"/>
    <w:rsid w:val="00E36ED8"/>
    <w:rsid w:val="00E3777D"/>
    <w:rsid w:val="00E37962"/>
    <w:rsid w:val="00E37BD9"/>
    <w:rsid w:val="00E37C5F"/>
    <w:rsid w:val="00E40AE0"/>
    <w:rsid w:val="00E40FF5"/>
    <w:rsid w:val="00E41080"/>
    <w:rsid w:val="00E41599"/>
    <w:rsid w:val="00E41A57"/>
    <w:rsid w:val="00E41B0D"/>
    <w:rsid w:val="00E41B36"/>
    <w:rsid w:val="00E41C40"/>
    <w:rsid w:val="00E425ED"/>
    <w:rsid w:val="00E42690"/>
    <w:rsid w:val="00E42CDB"/>
    <w:rsid w:val="00E42F2E"/>
    <w:rsid w:val="00E43101"/>
    <w:rsid w:val="00E43C17"/>
    <w:rsid w:val="00E43CAB"/>
    <w:rsid w:val="00E4415E"/>
    <w:rsid w:val="00E44285"/>
    <w:rsid w:val="00E44AB4"/>
    <w:rsid w:val="00E44CCD"/>
    <w:rsid w:val="00E45169"/>
    <w:rsid w:val="00E45A23"/>
    <w:rsid w:val="00E45BD8"/>
    <w:rsid w:val="00E4604F"/>
    <w:rsid w:val="00E4645C"/>
    <w:rsid w:val="00E467B9"/>
    <w:rsid w:val="00E468D2"/>
    <w:rsid w:val="00E46A17"/>
    <w:rsid w:val="00E46A60"/>
    <w:rsid w:val="00E46C37"/>
    <w:rsid w:val="00E471B7"/>
    <w:rsid w:val="00E471CD"/>
    <w:rsid w:val="00E4774E"/>
    <w:rsid w:val="00E477F8"/>
    <w:rsid w:val="00E47B57"/>
    <w:rsid w:val="00E504B8"/>
    <w:rsid w:val="00E50F11"/>
    <w:rsid w:val="00E51039"/>
    <w:rsid w:val="00E5119A"/>
    <w:rsid w:val="00E51429"/>
    <w:rsid w:val="00E51671"/>
    <w:rsid w:val="00E51FE5"/>
    <w:rsid w:val="00E52438"/>
    <w:rsid w:val="00E528D5"/>
    <w:rsid w:val="00E53077"/>
    <w:rsid w:val="00E54174"/>
    <w:rsid w:val="00E54586"/>
    <w:rsid w:val="00E54A60"/>
    <w:rsid w:val="00E54B9D"/>
    <w:rsid w:val="00E54BB5"/>
    <w:rsid w:val="00E555A3"/>
    <w:rsid w:val="00E55CFF"/>
    <w:rsid w:val="00E56F8B"/>
    <w:rsid w:val="00E5757A"/>
    <w:rsid w:val="00E5799D"/>
    <w:rsid w:val="00E57B09"/>
    <w:rsid w:val="00E57E9A"/>
    <w:rsid w:val="00E604E6"/>
    <w:rsid w:val="00E60780"/>
    <w:rsid w:val="00E612D0"/>
    <w:rsid w:val="00E6159E"/>
    <w:rsid w:val="00E61B20"/>
    <w:rsid w:val="00E6263D"/>
    <w:rsid w:val="00E6292B"/>
    <w:rsid w:val="00E63322"/>
    <w:rsid w:val="00E648EB"/>
    <w:rsid w:val="00E64C95"/>
    <w:rsid w:val="00E653FE"/>
    <w:rsid w:val="00E65D26"/>
    <w:rsid w:val="00E65D8A"/>
    <w:rsid w:val="00E65EF3"/>
    <w:rsid w:val="00E65F88"/>
    <w:rsid w:val="00E65FFC"/>
    <w:rsid w:val="00E66E8A"/>
    <w:rsid w:val="00E673BB"/>
    <w:rsid w:val="00E67698"/>
    <w:rsid w:val="00E6785D"/>
    <w:rsid w:val="00E67A07"/>
    <w:rsid w:val="00E67A8B"/>
    <w:rsid w:val="00E67ECC"/>
    <w:rsid w:val="00E70190"/>
    <w:rsid w:val="00E702C9"/>
    <w:rsid w:val="00E70948"/>
    <w:rsid w:val="00E70D5B"/>
    <w:rsid w:val="00E71782"/>
    <w:rsid w:val="00E717A9"/>
    <w:rsid w:val="00E7198B"/>
    <w:rsid w:val="00E71CC3"/>
    <w:rsid w:val="00E71ECC"/>
    <w:rsid w:val="00E72161"/>
    <w:rsid w:val="00E721AE"/>
    <w:rsid w:val="00E7237D"/>
    <w:rsid w:val="00E727BC"/>
    <w:rsid w:val="00E73435"/>
    <w:rsid w:val="00E73496"/>
    <w:rsid w:val="00E73B7E"/>
    <w:rsid w:val="00E743A6"/>
    <w:rsid w:val="00E74C2C"/>
    <w:rsid w:val="00E74E60"/>
    <w:rsid w:val="00E7581C"/>
    <w:rsid w:val="00E7642B"/>
    <w:rsid w:val="00E764CA"/>
    <w:rsid w:val="00E76579"/>
    <w:rsid w:val="00E77348"/>
    <w:rsid w:val="00E774E5"/>
    <w:rsid w:val="00E7758E"/>
    <w:rsid w:val="00E77D32"/>
    <w:rsid w:val="00E8011D"/>
    <w:rsid w:val="00E8115E"/>
    <w:rsid w:val="00E814FF"/>
    <w:rsid w:val="00E81A4F"/>
    <w:rsid w:val="00E8283D"/>
    <w:rsid w:val="00E82872"/>
    <w:rsid w:val="00E82921"/>
    <w:rsid w:val="00E8312B"/>
    <w:rsid w:val="00E83838"/>
    <w:rsid w:val="00E83889"/>
    <w:rsid w:val="00E83935"/>
    <w:rsid w:val="00E83D6B"/>
    <w:rsid w:val="00E84364"/>
    <w:rsid w:val="00E84549"/>
    <w:rsid w:val="00E8506F"/>
    <w:rsid w:val="00E8527B"/>
    <w:rsid w:val="00E8532C"/>
    <w:rsid w:val="00E85D4A"/>
    <w:rsid w:val="00E85FA6"/>
    <w:rsid w:val="00E8732E"/>
    <w:rsid w:val="00E875F7"/>
    <w:rsid w:val="00E8767C"/>
    <w:rsid w:val="00E904EB"/>
    <w:rsid w:val="00E90979"/>
    <w:rsid w:val="00E90D69"/>
    <w:rsid w:val="00E915B6"/>
    <w:rsid w:val="00E91819"/>
    <w:rsid w:val="00E91F0F"/>
    <w:rsid w:val="00E92328"/>
    <w:rsid w:val="00E92644"/>
    <w:rsid w:val="00E92E20"/>
    <w:rsid w:val="00E9347E"/>
    <w:rsid w:val="00E93AAB"/>
    <w:rsid w:val="00E93BCB"/>
    <w:rsid w:val="00E941F1"/>
    <w:rsid w:val="00E94371"/>
    <w:rsid w:val="00E9456D"/>
    <w:rsid w:val="00E945BE"/>
    <w:rsid w:val="00E94989"/>
    <w:rsid w:val="00E94A47"/>
    <w:rsid w:val="00E955F1"/>
    <w:rsid w:val="00E96180"/>
    <w:rsid w:val="00E964CA"/>
    <w:rsid w:val="00E96879"/>
    <w:rsid w:val="00E969A6"/>
    <w:rsid w:val="00E97211"/>
    <w:rsid w:val="00EA0244"/>
    <w:rsid w:val="00EA03E2"/>
    <w:rsid w:val="00EA05EC"/>
    <w:rsid w:val="00EA06F5"/>
    <w:rsid w:val="00EA09A4"/>
    <w:rsid w:val="00EA09C4"/>
    <w:rsid w:val="00EA176D"/>
    <w:rsid w:val="00EA1A92"/>
    <w:rsid w:val="00EA1E6B"/>
    <w:rsid w:val="00EA4344"/>
    <w:rsid w:val="00EA45B1"/>
    <w:rsid w:val="00EA5083"/>
    <w:rsid w:val="00EA5568"/>
    <w:rsid w:val="00EA5A0D"/>
    <w:rsid w:val="00EA6C55"/>
    <w:rsid w:val="00EA7039"/>
    <w:rsid w:val="00EA70C9"/>
    <w:rsid w:val="00EA71CA"/>
    <w:rsid w:val="00EA76CF"/>
    <w:rsid w:val="00EB011C"/>
    <w:rsid w:val="00EB0B93"/>
    <w:rsid w:val="00EB1182"/>
    <w:rsid w:val="00EB1598"/>
    <w:rsid w:val="00EB197E"/>
    <w:rsid w:val="00EB2B1B"/>
    <w:rsid w:val="00EB2B9C"/>
    <w:rsid w:val="00EB32FE"/>
    <w:rsid w:val="00EB386B"/>
    <w:rsid w:val="00EB3D06"/>
    <w:rsid w:val="00EB3E31"/>
    <w:rsid w:val="00EB3FBD"/>
    <w:rsid w:val="00EB43FF"/>
    <w:rsid w:val="00EB49B8"/>
    <w:rsid w:val="00EB4A2C"/>
    <w:rsid w:val="00EB4CFD"/>
    <w:rsid w:val="00EB4FC7"/>
    <w:rsid w:val="00EB5440"/>
    <w:rsid w:val="00EB5BF4"/>
    <w:rsid w:val="00EB6372"/>
    <w:rsid w:val="00EB6597"/>
    <w:rsid w:val="00EB769F"/>
    <w:rsid w:val="00EB793A"/>
    <w:rsid w:val="00EB7A01"/>
    <w:rsid w:val="00EC0F33"/>
    <w:rsid w:val="00EC11E2"/>
    <w:rsid w:val="00EC1F1C"/>
    <w:rsid w:val="00EC21A9"/>
    <w:rsid w:val="00EC2691"/>
    <w:rsid w:val="00EC3085"/>
    <w:rsid w:val="00EC34BE"/>
    <w:rsid w:val="00EC34FA"/>
    <w:rsid w:val="00EC42EE"/>
    <w:rsid w:val="00EC4457"/>
    <w:rsid w:val="00EC47CF"/>
    <w:rsid w:val="00EC52AC"/>
    <w:rsid w:val="00EC59F3"/>
    <w:rsid w:val="00EC5B47"/>
    <w:rsid w:val="00EC6A1C"/>
    <w:rsid w:val="00EC6FDB"/>
    <w:rsid w:val="00EC72AD"/>
    <w:rsid w:val="00EC7F74"/>
    <w:rsid w:val="00EC7FD2"/>
    <w:rsid w:val="00ED0AAF"/>
    <w:rsid w:val="00ED0B45"/>
    <w:rsid w:val="00ED0BD5"/>
    <w:rsid w:val="00ED0BE6"/>
    <w:rsid w:val="00ED0DC3"/>
    <w:rsid w:val="00ED10DB"/>
    <w:rsid w:val="00ED136E"/>
    <w:rsid w:val="00ED15CE"/>
    <w:rsid w:val="00ED1707"/>
    <w:rsid w:val="00ED223B"/>
    <w:rsid w:val="00ED2F33"/>
    <w:rsid w:val="00ED3035"/>
    <w:rsid w:val="00ED370C"/>
    <w:rsid w:val="00ED3729"/>
    <w:rsid w:val="00ED3B55"/>
    <w:rsid w:val="00ED3D68"/>
    <w:rsid w:val="00ED42E4"/>
    <w:rsid w:val="00ED4DFB"/>
    <w:rsid w:val="00ED5318"/>
    <w:rsid w:val="00ED65B3"/>
    <w:rsid w:val="00ED724B"/>
    <w:rsid w:val="00ED72A1"/>
    <w:rsid w:val="00ED7396"/>
    <w:rsid w:val="00ED73C9"/>
    <w:rsid w:val="00ED7404"/>
    <w:rsid w:val="00ED7EB4"/>
    <w:rsid w:val="00EE02A1"/>
    <w:rsid w:val="00EE1009"/>
    <w:rsid w:val="00EE1519"/>
    <w:rsid w:val="00EE17FF"/>
    <w:rsid w:val="00EE226A"/>
    <w:rsid w:val="00EE24D6"/>
    <w:rsid w:val="00EE34A2"/>
    <w:rsid w:val="00EE3BA7"/>
    <w:rsid w:val="00EE3CAA"/>
    <w:rsid w:val="00EE3D4D"/>
    <w:rsid w:val="00EE4748"/>
    <w:rsid w:val="00EE5D2F"/>
    <w:rsid w:val="00EE5E9A"/>
    <w:rsid w:val="00EE6999"/>
    <w:rsid w:val="00EE6FE2"/>
    <w:rsid w:val="00EE7319"/>
    <w:rsid w:val="00EE7346"/>
    <w:rsid w:val="00EE734C"/>
    <w:rsid w:val="00EE7EE3"/>
    <w:rsid w:val="00EE7F86"/>
    <w:rsid w:val="00EF0558"/>
    <w:rsid w:val="00EF08C5"/>
    <w:rsid w:val="00EF0C3B"/>
    <w:rsid w:val="00EF14A1"/>
    <w:rsid w:val="00EF1888"/>
    <w:rsid w:val="00EF19E1"/>
    <w:rsid w:val="00EF2D1A"/>
    <w:rsid w:val="00EF2D47"/>
    <w:rsid w:val="00EF31C4"/>
    <w:rsid w:val="00EF32B8"/>
    <w:rsid w:val="00EF3744"/>
    <w:rsid w:val="00EF4FB9"/>
    <w:rsid w:val="00EF50AF"/>
    <w:rsid w:val="00EF5919"/>
    <w:rsid w:val="00EF5AB3"/>
    <w:rsid w:val="00EF602A"/>
    <w:rsid w:val="00EF61A7"/>
    <w:rsid w:val="00EF65E5"/>
    <w:rsid w:val="00EF6D67"/>
    <w:rsid w:val="00EF7A0A"/>
    <w:rsid w:val="00EF7D4E"/>
    <w:rsid w:val="00EF7DA4"/>
    <w:rsid w:val="00F00E53"/>
    <w:rsid w:val="00F019B3"/>
    <w:rsid w:val="00F01AC3"/>
    <w:rsid w:val="00F01DA2"/>
    <w:rsid w:val="00F01E5E"/>
    <w:rsid w:val="00F022E0"/>
    <w:rsid w:val="00F02321"/>
    <w:rsid w:val="00F023C7"/>
    <w:rsid w:val="00F02E8A"/>
    <w:rsid w:val="00F04684"/>
    <w:rsid w:val="00F046AA"/>
    <w:rsid w:val="00F04E82"/>
    <w:rsid w:val="00F05275"/>
    <w:rsid w:val="00F053FD"/>
    <w:rsid w:val="00F05761"/>
    <w:rsid w:val="00F05C95"/>
    <w:rsid w:val="00F0716C"/>
    <w:rsid w:val="00F07CFC"/>
    <w:rsid w:val="00F07F1A"/>
    <w:rsid w:val="00F10D22"/>
    <w:rsid w:val="00F11047"/>
    <w:rsid w:val="00F11FFA"/>
    <w:rsid w:val="00F12132"/>
    <w:rsid w:val="00F1307C"/>
    <w:rsid w:val="00F1348C"/>
    <w:rsid w:val="00F14318"/>
    <w:rsid w:val="00F14583"/>
    <w:rsid w:val="00F14A98"/>
    <w:rsid w:val="00F1513E"/>
    <w:rsid w:val="00F1558F"/>
    <w:rsid w:val="00F15B55"/>
    <w:rsid w:val="00F15CE2"/>
    <w:rsid w:val="00F167E8"/>
    <w:rsid w:val="00F1749C"/>
    <w:rsid w:val="00F2073A"/>
    <w:rsid w:val="00F2097E"/>
    <w:rsid w:val="00F20CC2"/>
    <w:rsid w:val="00F21228"/>
    <w:rsid w:val="00F21CB8"/>
    <w:rsid w:val="00F21DD5"/>
    <w:rsid w:val="00F22083"/>
    <w:rsid w:val="00F225B0"/>
    <w:rsid w:val="00F2268A"/>
    <w:rsid w:val="00F227FB"/>
    <w:rsid w:val="00F22815"/>
    <w:rsid w:val="00F2399A"/>
    <w:rsid w:val="00F23E3D"/>
    <w:rsid w:val="00F23F3F"/>
    <w:rsid w:val="00F24131"/>
    <w:rsid w:val="00F24682"/>
    <w:rsid w:val="00F2578D"/>
    <w:rsid w:val="00F25D90"/>
    <w:rsid w:val="00F26B34"/>
    <w:rsid w:val="00F271E3"/>
    <w:rsid w:val="00F27442"/>
    <w:rsid w:val="00F2745E"/>
    <w:rsid w:val="00F274D3"/>
    <w:rsid w:val="00F30059"/>
    <w:rsid w:val="00F302DD"/>
    <w:rsid w:val="00F31782"/>
    <w:rsid w:val="00F31F6C"/>
    <w:rsid w:val="00F320DF"/>
    <w:rsid w:val="00F327F6"/>
    <w:rsid w:val="00F32F8D"/>
    <w:rsid w:val="00F3336C"/>
    <w:rsid w:val="00F3461D"/>
    <w:rsid w:val="00F34720"/>
    <w:rsid w:val="00F348C0"/>
    <w:rsid w:val="00F348F8"/>
    <w:rsid w:val="00F351D7"/>
    <w:rsid w:val="00F35811"/>
    <w:rsid w:val="00F359D3"/>
    <w:rsid w:val="00F36A1D"/>
    <w:rsid w:val="00F36BD0"/>
    <w:rsid w:val="00F36FA4"/>
    <w:rsid w:val="00F37168"/>
    <w:rsid w:val="00F371EC"/>
    <w:rsid w:val="00F374B8"/>
    <w:rsid w:val="00F37AF3"/>
    <w:rsid w:val="00F37B66"/>
    <w:rsid w:val="00F37E34"/>
    <w:rsid w:val="00F40716"/>
    <w:rsid w:val="00F40C5B"/>
    <w:rsid w:val="00F40F97"/>
    <w:rsid w:val="00F41124"/>
    <w:rsid w:val="00F413B0"/>
    <w:rsid w:val="00F4159A"/>
    <w:rsid w:val="00F4172A"/>
    <w:rsid w:val="00F417DD"/>
    <w:rsid w:val="00F41E19"/>
    <w:rsid w:val="00F423A1"/>
    <w:rsid w:val="00F425F8"/>
    <w:rsid w:val="00F436FF"/>
    <w:rsid w:val="00F4399D"/>
    <w:rsid w:val="00F44515"/>
    <w:rsid w:val="00F4468D"/>
    <w:rsid w:val="00F44F68"/>
    <w:rsid w:val="00F45143"/>
    <w:rsid w:val="00F4531A"/>
    <w:rsid w:val="00F4584D"/>
    <w:rsid w:val="00F45D45"/>
    <w:rsid w:val="00F4611D"/>
    <w:rsid w:val="00F462A5"/>
    <w:rsid w:val="00F46CE7"/>
    <w:rsid w:val="00F46D42"/>
    <w:rsid w:val="00F472AD"/>
    <w:rsid w:val="00F47749"/>
    <w:rsid w:val="00F47ACA"/>
    <w:rsid w:val="00F47B87"/>
    <w:rsid w:val="00F50AF6"/>
    <w:rsid w:val="00F50DB4"/>
    <w:rsid w:val="00F513B3"/>
    <w:rsid w:val="00F51614"/>
    <w:rsid w:val="00F51F03"/>
    <w:rsid w:val="00F5248E"/>
    <w:rsid w:val="00F52699"/>
    <w:rsid w:val="00F53512"/>
    <w:rsid w:val="00F53800"/>
    <w:rsid w:val="00F538DF"/>
    <w:rsid w:val="00F53954"/>
    <w:rsid w:val="00F540B5"/>
    <w:rsid w:val="00F5534B"/>
    <w:rsid w:val="00F557F2"/>
    <w:rsid w:val="00F569F3"/>
    <w:rsid w:val="00F56D09"/>
    <w:rsid w:val="00F574D3"/>
    <w:rsid w:val="00F57542"/>
    <w:rsid w:val="00F5762A"/>
    <w:rsid w:val="00F57671"/>
    <w:rsid w:val="00F57931"/>
    <w:rsid w:val="00F60E32"/>
    <w:rsid w:val="00F615C8"/>
    <w:rsid w:val="00F61C30"/>
    <w:rsid w:val="00F61E6E"/>
    <w:rsid w:val="00F61EDD"/>
    <w:rsid w:val="00F62544"/>
    <w:rsid w:val="00F62F40"/>
    <w:rsid w:val="00F631C1"/>
    <w:rsid w:val="00F636E9"/>
    <w:rsid w:val="00F638C1"/>
    <w:rsid w:val="00F6465C"/>
    <w:rsid w:val="00F652B3"/>
    <w:rsid w:val="00F65BB1"/>
    <w:rsid w:val="00F65D3F"/>
    <w:rsid w:val="00F662CA"/>
    <w:rsid w:val="00F66380"/>
    <w:rsid w:val="00F6638E"/>
    <w:rsid w:val="00F66455"/>
    <w:rsid w:val="00F665E7"/>
    <w:rsid w:val="00F67DF8"/>
    <w:rsid w:val="00F70576"/>
    <w:rsid w:val="00F70D9A"/>
    <w:rsid w:val="00F70E36"/>
    <w:rsid w:val="00F70F06"/>
    <w:rsid w:val="00F712D4"/>
    <w:rsid w:val="00F7142D"/>
    <w:rsid w:val="00F7144D"/>
    <w:rsid w:val="00F718F7"/>
    <w:rsid w:val="00F71CDF"/>
    <w:rsid w:val="00F71F8E"/>
    <w:rsid w:val="00F7260D"/>
    <w:rsid w:val="00F73247"/>
    <w:rsid w:val="00F734B1"/>
    <w:rsid w:val="00F73549"/>
    <w:rsid w:val="00F73911"/>
    <w:rsid w:val="00F73A2E"/>
    <w:rsid w:val="00F73B5F"/>
    <w:rsid w:val="00F73D06"/>
    <w:rsid w:val="00F74067"/>
    <w:rsid w:val="00F74300"/>
    <w:rsid w:val="00F748A2"/>
    <w:rsid w:val="00F74974"/>
    <w:rsid w:val="00F74F1A"/>
    <w:rsid w:val="00F750A0"/>
    <w:rsid w:val="00F754EC"/>
    <w:rsid w:val="00F758DC"/>
    <w:rsid w:val="00F75F70"/>
    <w:rsid w:val="00F7660E"/>
    <w:rsid w:val="00F76645"/>
    <w:rsid w:val="00F76DC5"/>
    <w:rsid w:val="00F76EFC"/>
    <w:rsid w:val="00F77C04"/>
    <w:rsid w:val="00F77E02"/>
    <w:rsid w:val="00F805BC"/>
    <w:rsid w:val="00F80B15"/>
    <w:rsid w:val="00F80D52"/>
    <w:rsid w:val="00F80FAA"/>
    <w:rsid w:val="00F81077"/>
    <w:rsid w:val="00F81086"/>
    <w:rsid w:val="00F8140F"/>
    <w:rsid w:val="00F8145F"/>
    <w:rsid w:val="00F81467"/>
    <w:rsid w:val="00F8175D"/>
    <w:rsid w:val="00F81924"/>
    <w:rsid w:val="00F82795"/>
    <w:rsid w:val="00F83296"/>
    <w:rsid w:val="00F836A4"/>
    <w:rsid w:val="00F83AC8"/>
    <w:rsid w:val="00F84332"/>
    <w:rsid w:val="00F84356"/>
    <w:rsid w:val="00F84892"/>
    <w:rsid w:val="00F8490B"/>
    <w:rsid w:val="00F84C6F"/>
    <w:rsid w:val="00F8546A"/>
    <w:rsid w:val="00F855E4"/>
    <w:rsid w:val="00F862DC"/>
    <w:rsid w:val="00F86864"/>
    <w:rsid w:val="00F86CE9"/>
    <w:rsid w:val="00F86DF5"/>
    <w:rsid w:val="00F86EAC"/>
    <w:rsid w:val="00F871F1"/>
    <w:rsid w:val="00F8725A"/>
    <w:rsid w:val="00F877BC"/>
    <w:rsid w:val="00F90711"/>
    <w:rsid w:val="00F92376"/>
    <w:rsid w:val="00F9282A"/>
    <w:rsid w:val="00F92CFA"/>
    <w:rsid w:val="00F930A0"/>
    <w:rsid w:val="00F936E1"/>
    <w:rsid w:val="00F938FF"/>
    <w:rsid w:val="00F941FA"/>
    <w:rsid w:val="00F9427B"/>
    <w:rsid w:val="00F9438B"/>
    <w:rsid w:val="00F94F14"/>
    <w:rsid w:val="00F95C00"/>
    <w:rsid w:val="00F95E82"/>
    <w:rsid w:val="00F96479"/>
    <w:rsid w:val="00F96843"/>
    <w:rsid w:val="00F96AD9"/>
    <w:rsid w:val="00F9763B"/>
    <w:rsid w:val="00F97961"/>
    <w:rsid w:val="00FA0485"/>
    <w:rsid w:val="00FA09E1"/>
    <w:rsid w:val="00FA0E5A"/>
    <w:rsid w:val="00FA1688"/>
    <w:rsid w:val="00FA2B51"/>
    <w:rsid w:val="00FA2C5A"/>
    <w:rsid w:val="00FA37CE"/>
    <w:rsid w:val="00FA3937"/>
    <w:rsid w:val="00FA39E3"/>
    <w:rsid w:val="00FA3D05"/>
    <w:rsid w:val="00FA3FA7"/>
    <w:rsid w:val="00FA4D3E"/>
    <w:rsid w:val="00FA51F0"/>
    <w:rsid w:val="00FA5366"/>
    <w:rsid w:val="00FA5695"/>
    <w:rsid w:val="00FA5E9C"/>
    <w:rsid w:val="00FA6081"/>
    <w:rsid w:val="00FA659F"/>
    <w:rsid w:val="00FA6703"/>
    <w:rsid w:val="00FA7651"/>
    <w:rsid w:val="00FA7769"/>
    <w:rsid w:val="00FA7ABA"/>
    <w:rsid w:val="00FB0AD3"/>
    <w:rsid w:val="00FB0E63"/>
    <w:rsid w:val="00FB1EEE"/>
    <w:rsid w:val="00FB1F56"/>
    <w:rsid w:val="00FB209A"/>
    <w:rsid w:val="00FB228A"/>
    <w:rsid w:val="00FB2337"/>
    <w:rsid w:val="00FB2904"/>
    <w:rsid w:val="00FB492C"/>
    <w:rsid w:val="00FB4C27"/>
    <w:rsid w:val="00FB54EB"/>
    <w:rsid w:val="00FB5B98"/>
    <w:rsid w:val="00FB60AD"/>
    <w:rsid w:val="00FB6A58"/>
    <w:rsid w:val="00FB74D7"/>
    <w:rsid w:val="00FB7EDA"/>
    <w:rsid w:val="00FC03E8"/>
    <w:rsid w:val="00FC19D9"/>
    <w:rsid w:val="00FC1A0D"/>
    <w:rsid w:val="00FC1B87"/>
    <w:rsid w:val="00FC2065"/>
    <w:rsid w:val="00FC289F"/>
    <w:rsid w:val="00FC2902"/>
    <w:rsid w:val="00FC2E59"/>
    <w:rsid w:val="00FC352B"/>
    <w:rsid w:val="00FC37BE"/>
    <w:rsid w:val="00FC4348"/>
    <w:rsid w:val="00FC4800"/>
    <w:rsid w:val="00FC51D9"/>
    <w:rsid w:val="00FC53EB"/>
    <w:rsid w:val="00FC5460"/>
    <w:rsid w:val="00FC59AE"/>
    <w:rsid w:val="00FC5D68"/>
    <w:rsid w:val="00FC6AB4"/>
    <w:rsid w:val="00FC6BEE"/>
    <w:rsid w:val="00FC6EAB"/>
    <w:rsid w:val="00FC7708"/>
    <w:rsid w:val="00FC7964"/>
    <w:rsid w:val="00FC7AB3"/>
    <w:rsid w:val="00FD0F39"/>
    <w:rsid w:val="00FD197D"/>
    <w:rsid w:val="00FD1A37"/>
    <w:rsid w:val="00FD1C46"/>
    <w:rsid w:val="00FD1DC0"/>
    <w:rsid w:val="00FD2808"/>
    <w:rsid w:val="00FD2A6D"/>
    <w:rsid w:val="00FD2A7E"/>
    <w:rsid w:val="00FD2D57"/>
    <w:rsid w:val="00FD2E09"/>
    <w:rsid w:val="00FD31CA"/>
    <w:rsid w:val="00FD3565"/>
    <w:rsid w:val="00FD3901"/>
    <w:rsid w:val="00FD47DF"/>
    <w:rsid w:val="00FD4A9A"/>
    <w:rsid w:val="00FD52C9"/>
    <w:rsid w:val="00FD5547"/>
    <w:rsid w:val="00FD59BC"/>
    <w:rsid w:val="00FD768A"/>
    <w:rsid w:val="00FD79F6"/>
    <w:rsid w:val="00FE0134"/>
    <w:rsid w:val="00FE026B"/>
    <w:rsid w:val="00FE0AF8"/>
    <w:rsid w:val="00FE0C4F"/>
    <w:rsid w:val="00FE0CC7"/>
    <w:rsid w:val="00FE1557"/>
    <w:rsid w:val="00FE17FA"/>
    <w:rsid w:val="00FE17FC"/>
    <w:rsid w:val="00FE183C"/>
    <w:rsid w:val="00FE19D0"/>
    <w:rsid w:val="00FE1FAE"/>
    <w:rsid w:val="00FE2050"/>
    <w:rsid w:val="00FE20D4"/>
    <w:rsid w:val="00FE2673"/>
    <w:rsid w:val="00FE267A"/>
    <w:rsid w:val="00FE2A47"/>
    <w:rsid w:val="00FE2A5B"/>
    <w:rsid w:val="00FE2B92"/>
    <w:rsid w:val="00FE2CC3"/>
    <w:rsid w:val="00FE2F10"/>
    <w:rsid w:val="00FE33E4"/>
    <w:rsid w:val="00FE3811"/>
    <w:rsid w:val="00FE3F40"/>
    <w:rsid w:val="00FE42F6"/>
    <w:rsid w:val="00FE454E"/>
    <w:rsid w:val="00FE4DB1"/>
    <w:rsid w:val="00FE4EE5"/>
    <w:rsid w:val="00FE596C"/>
    <w:rsid w:val="00FE5B14"/>
    <w:rsid w:val="00FE6ACD"/>
    <w:rsid w:val="00FE739F"/>
    <w:rsid w:val="00FE74EB"/>
    <w:rsid w:val="00FF03C0"/>
    <w:rsid w:val="00FF07F4"/>
    <w:rsid w:val="00FF0EF5"/>
    <w:rsid w:val="00FF1251"/>
    <w:rsid w:val="00FF1390"/>
    <w:rsid w:val="00FF1A59"/>
    <w:rsid w:val="00FF1BC8"/>
    <w:rsid w:val="00FF1D61"/>
    <w:rsid w:val="00FF213C"/>
    <w:rsid w:val="00FF216B"/>
    <w:rsid w:val="00FF2F05"/>
    <w:rsid w:val="00FF2F57"/>
    <w:rsid w:val="00FF309D"/>
    <w:rsid w:val="00FF3200"/>
    <w:rsid w:val="00FF36C8"/>
    <w:rsid w:val="00FF3992"/>
    <w:rsid w:val="00FF3F27"/>
    <w:rsid w:val="00FF42CC"/>
    <w:rsid w:val="00FF44B6"/>
    <w:rsid w:val="00FF4707"/>
    <w:rsid w:val="00FF47E3"/>
    <w:rsid w:val="00FF60E4"/>
    <w:rsid w:val="00FF6987"/>
    <w:rsid w:val="00FF6E82"/>
    <w:rsid w:val="00FF7900"/>
    <w:rsid w:val="00FF7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1A2B1"/>
  <w15:docId w15:val="{EE4240AE-40BD-43C1-B899-2D20D5125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iPriority="0" w:qFormat="1"/>
    <w:lsdException w:name="heading 3" w:uiPriority="0"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16B6"/>
    <w:pPr>
      <w:spacing w:before="120" w:after="120"/>
      <w:ind w:firstLine="720"/>
      <w:jc w:val="both"/>
    </w:pPr>
    <w:rPr>
      <w:rFonts w:ascii="Times New Roman" w:eastAsia="Times New Roman" w:hAnsi="Times New Roman"/>
      <w:sz w:val="28"/>
      <w:szCs w:val="24"/>
    </w:rPr>
  </w:style>
  <w:style w:type="paragraph" w:styleId="Heading1">
    <w:name w:val="heading 1"/>
    <w:basedOn w:val="Normal"/>
    <w:next w:val="Normal"/>
    <w:link w:val="Heading1Char"/>
    <w:uiPriority w:val="99"/>
    <w:qFormat/>
    <w:rsid w:val="00B816B6"/>
    <w:pPr>
      <w:keepNext/>
      <w:outlineLvl w:val="0"/>
    </w:pPr>
    <w:rPr>
      <w:b/>
      <w:bCs/>
      <w:kern w:val="32"/>
      <w:szCs w:val="32"/>
      <w:lang w:val="x-none" w:eastAsia="x-none"/>
    </w:rPr>
  </w:style>
  <w:style w:type="paragraph" w:styleId="Heading2">
    <w:name w:val="heading 2"/>
    <w:basedOn w:val="Normal"/>
    <w:next w:val="Normal"/>
    <w:link w:val="Heading2Char"/>
    <w:autoRedefine/>
    <w:qFormat/>
    <w:rsid w:val="006F7B34"/>
    <w:pPr>
      <w:keepNext/>
      <w:spacing w:after="0" w:line="340" w:lineRule="atLeast"/>
      <w:outlineLvl w:val="1"/>
    </w:pPr>
    <w:rPr>
      <w:bCs/>
      <w:iCs/>
      <w:color w:val="000000" w:themeColor="text1"/>
      <w:szCs w:val="28"/>
      <w:lang w:val="x-none" w:eastAsia="x-none"/>
    </w:rPr>
  </w:style>
  <w:style w:type="paragraph" w:styleId="Heading3">
    <w:name w:val="heading 3"/>
    <w:basedOn w:val="Normal"/>
    <w:next w:val="Normal"/>
    <w:link w:val="Heading3Char"/>
    <w:qFormat/>
    <w:rsid w:val="00B816B6"/>
    <w:pPr>
      <w:keepNext/>
      <w:outlineLvl w:val="2"/>
    </w:pPr>
    <w:rPr>
      <w:b/>
      <w:bCs/>
      <w:i/>
      <w:szCs w:val="26"/>
      <w:lang w:val="x-none" w:eastAsia="x-none"/>
    </w:rPr>
  </w:style>
  <w:style w:type="paragraph" w:styleId="Heading5">
    <w:name w:val="heading 5"/>
    <w:basedOn w:val="Normal"/>
    <w:next w:val="Normal"/>
    <w:link w:val="Heading5Char"/>
    <w:qFormat/>
    <w:rsid w:val="00B816B6"/>
    <w:pPr>
      <w:spacing w:before="240" w:after="60"/>
      <w:outlineLvl w:val="4"/>
    </w:pPr>
    <w:rPr>
      <w:rFonts w:ascii="Calibri" w:hAnsi="Calibri"/>
      <w:b/>
      <w:bCs/>
      <w:i/>
      <w:iCs/>
      <w:sz w:val="26"/>
      <w:szCs w:val="26"/>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B816B6"/>
    <w:rPr>
      <w:rFonts w:ascii="Times New Roman" w:eastAsia="Times New Roman" w:hAnsi="Times New Roman" w:cs="Times New Roman"/>
      <w:b/>
      <w:bCs/>
      <w:kern w:val="32"/>
      <w:sz w:val="28"/>
      <w:szCs w:val="32"/>
      <w:lang w:val="x-none" w:eastAsia="x-none"/>
    </w:rPr>
  </w:style>
  <w:style w:type="character" w:customStyle="1" w:styleId="Heading2Char">
    <w:name w:val="Heading 2 Char"/>
    <w:link w:val="Heading2"/>
    <w:rsid w:val="006F7B34"/>
    <w:rPr>
      <w:rFonts w:ascii="Times New Roman" w:eastAsia="Times New Roman" w:hAnsi="Times New Roman"/>
      <w:bCs/>
      <w:iCs/>
      <w:color w:val="000000" w:themeColor="text1"/>
      <w:sz w:val="28"/>
      <w:szCs w:val="28"/>
      <w:lang w:val="x-none" w:eastAsia="x-none"/>
    </w:rPr>
  </w:style>
  <w:style w:type="character" w:customStyle="1" w:styleId="Heading3Char">
    <w:name w:val="Heading 3 Char"/>
    <w:link w:val="Heading3"/>
    <w:rsid w:val="00B816B6"/>
    <w:rPr>
      <w:rFonts w:ascii="Times New Roman" w:eastAsia="Times New Roman" w:hAnsi="Times New Roman" w:cs="Times New Roman"/>
      <w:b/>
      <w:bCs/>
      <w:i/>
      <w:sz w:val="28"/>
      <w:szCs w:val="26"/>
      <w:lang w:val="x-none" w:eastAsia="x-none"/>
    </w:rPr>
  </w:style>
  <w:style w:type="character" w:customStyle="1" w:styleId="Heading5Char">
    <w:name w:val="Heading 5 Char"/>
    <w:link w:val="Heading5"/>
    <w:rsid w:val="00B816B6"/>
    <w:rPr>
      <w:rFonts w:ascii="Calibri" w:eastAsia="Times New Roman" w:hAnsi="Calibri" w:cs="Times New Roman"/>
      <w:b/>
      <w:bCs/>
      <w:i/>
      <w:iCs/>
      <w:sz w:val="26"/>
      <w:szCs w:val="26"/>
      <w:lang w:val="x-none" w:eastAsia="x-none"/>
    </w:rPr>
  </w:style>
  <w:style w:type="table" w:styleId="TableGrid">
    <w:name w:val="Table Grid"/>
    <w:basedOn w:val="TableNormal"/>
    <w:uiPriority w:val="59"/>
    <w:rsid w:val="00B816B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816B6"/>
    <w:pPr>
      <w:tabs>
        <w:tab w:val="center" w:pos="4680"/>
        <w:tab w:val="right" w:pos="9360"/>
      </w:tabs>
    </w:pPr>
    <w:rPr>
      <w:sz w:val="24"/>
      <w:lang w:val="x-none" w:eastAsia="x-none"/>
    </w:rPr>
  </w:style>
  <w:style w:type="character" w:customStyle="1" w:styleId="HeaderChar">
    <w:name w:val="Header Char"/>
    <w:link w:val="Header"/>
    <w:uiPriority w:val="99"/>
    <w:rsid w:val="00B816B6"/>
    <w:rPr>
      <w:rFonts w:ascii="Times New Roman" w:eastAsia="Times New Roman" w:hAnsi="Times New Roman" w:cs="Times New Roman"/>
      <w:sz w:val="24"/>
      <w:szCs w:val="24"/>
      <w:lang w:val="x-none" w:eastAsia="x-none"/>
    </w:rPr>
  </w:style>
  <w:style w:type="paragraph" w:styleId="Footer">
    <w:name w:val="footer"/>
    <w:basedOn w:val="Normal"/>
    <w:link w:val="FooterChar"/>
    <w:uiPriority w:val="99"/>
    <w:rsid w:val="00B816B6"/>
    <w:pPr>
      <w:tabs>
        <w:tab w:val="center" w:pos="4680"/>
        <w:tab w:val="right" w:pos="9360"/>
      </w:tabs>
    </w:pPr>
    <w:rPr>
      <w:sz w:val="24"/>
      <w:lang w:val="x-none" w:eastAsia="x-none"/>
    </w:rPr>
  </w:style>
  <w:style w:type="character" w:customStyle="1" w:styleId="FooterChar">
    <w:name w:val="Footer Char"/>
    <w:link w:val="Footer"/>
    <w:uiPriority w:val="99"/>
    <w:rsid w:val="00B816B6"/>
    <w:rPr>
      <w:rFonts w:ascii="Times New Roman" w:eastAsia="Times New Roman" w:hAnsi="Times New Roman" w:cs="Times New Roman"/>
      <w:sz w:val="24"/>
      <w:szCs w:val="24"/>
      <w:lang w:val="x-none" w:eastAsia="x-none"/>
    </w:rPr>
  </w:style>
  <w:style w:type="paragraph" w:customStyle="1" w:styleId="Normal1">
    <w:name w:val="Normal1"/>
    <w:basedOn w:val="Normal"/>
    <w:next w:val="Normal"/>
    <w:autoRedefine/>
    <w:semiHidden/>
    <w:rsid w:val="00B816B6"/>
    <w:pPr>
      <w:spacing w:after="160" w:line="240" w:lineRule="exact"/>
    </w:pPr>
    <w:rPr>
      <w:szCs w:val="22"/>
    </w:rPr>
  </w:style>
  <w:style w:type="paragraph" w:styleId="BalloonText">
    <w:name w:val="Balloon Text"/>
    <w:basedOn w:val="Normal"/>
    <w:link w:val="BalloonTextChar"/>
    <w:uiPriority w:val="99"/>
    <w:semiHidden/>
    <w:rsid w:val="00B816B6"/>
    <w:rPr>
      <w:rFonts w:ascii="Tahoma" w:hAnsi="Tahoma"/>
      <w:sz w:val="16"/>
      <w:szCs w:val="16"/>
      <w:lang w:val="x-none" w:eastAsia="x-none"/>
    </w:rPr>
  </w:style>
  <w:style w:type="character" w:customStyle="1" w:styleId="BalloonTextChar">
    <w:name w:val="Balloon Text Char"/>
    <w:link w:val="BalloonText"/>
    <w:uiPriority w:val="99"/>
    <w:semiHidden/>
    <w:rsid w:val="00B816B6"/>
    <w:rPr>
      <w:rFonts w:ascii="Tahoma" w:eastAsia="Times New Roman" w:hAnsi="Tahoma" w:cs="Times New Roman"/>
      <w:sz w:val="16"/>
      <w:szCs w:val="16"/>
      <w:lang w:val="x-none" w:eastAsia="x-none"/>
    </w:rPr>
  </w:style>
  <w:style w:type="character" w:styleId="Hyperlink">
    <w:name w:val="Hyperlink"/>
    <w:rsid w:val="00B816B6"/>
    <w:rPr>
      <w:color w:val="0000FF"/>
      <w:u w:val="single"/>
    </w:rPr>
  </w:style>
  <w:style w:type="paragraph" w:styleId="BodyTextIndent">
    <w:name w:val="Body Text Indent"/>
    <w:basedOn w:val="Normal"/>
    <w:link w:val="BodyTextIndentChar"/>
    <w:rsid w:val="00B816B6"/>
    <w:pPr>
      <w:ind w:left="283"/>
    </w:pPr>
    <w:rPr>
      <w:sz w:val="24"/>
      <w:lang w:val="x-none" w:eastAsia="x-none"/>
    </w:rPr>
  </w:style>
  <w:style w:type="character" w:customStyle="1" w:styleId="BodyTextIndentChar">
    <w:name w:val="Body Text Indent Char"/>
    <w:link w:val="BodyTextIndent"/>
    <w:rsid w:val="00B816B6"/>
    <w:rPr>
      <w:rFonts w:ascii="Times New Roman" w:eastAsia="Times New Roman" w:hAnsi="Times New Roman" w:cs="Times New Roman"/>
      <w:sz w:val="24"/>
      <w:szCs w:val="24"/>
      <w:lang w:val="x-none" w:eastAsia="x-none"/>
    </w:rPr>
  </w:style>
  <w:style w:type="paragraph" w:styleId="NormalWeb">
    <w:name w:val="Normal (Web)"/>
    <w:aliases w:val="Char Char Char, Char Char Char"/>
    <w:basedOn w:val="Normal"/>
    <w:link w:val="NormalWebChar"/>
    <w:uiPriority w:val="99"/>
    <w:unhideWhenUsed/>
    <w:rsid w:val="00B816B6"/>
    <w:pPr>
      <w:spacing w:before="100" w:beforeAutospacing="1" w:after="100" w:afterAutospacing="1"/>
    </w:pPr>
  </w:style>
  <w:style w:type="paragraph" w:styleId="BodyTextIndent3">
    <w:name w:val="Body Text Indent 3"/>
    <w:basedOn w:val="Normal"/>
    <w:link w:val="BodyTextIndent3Char"/>
    <w:rsid w:val="00B816B6"/>
    <w:pPr>
      <w:ind w:left="360"/>
    </w:pPr>
    <w:rPr>
      <w:sz w:val="16"/>
      <w:szCs w:val="16"/>
      <w:lang w:val="x-none" w:eastAsia="x-none"/>
    </w:rPr>
  </w:style>
  <w:style w:type="character" w:customStyle="1" w:styleId="BodyTextIndent3Char">
    <w:name w:val="Body Text Indent 3 Char"/>
    <w:link w:val="BodyTextIndent3"/>
    <w:rsid w:val="00B816B6"/>
    <w:rPr>
      <w:rFonts w:ascii="Times New Roman" w:eastAsia="Times New Roman" w:hAnsi="Times New Roman" w:cs="Times New Roman"/>
      <w:sz w:val="16"/>
      <w:szCs w:val="16"/>
      <w:lang w:val="x-none" w:eastAsia="x-none"/>
    </w:rPr>
  </w:style>
  <w:style w:type="paragraph" w:styleId="Caption">
    <w:name w:val="caption"/>
    <w:basedOn w:val="Normal"/>
    <w:next w:val="Normal"/>
    <w:qFormat/>
    <w:rsid w:val="00B816B6"/>
    <w:pPr>
      <w:spacing w:line="320" w:lineRule="atLeast"/>
    </w:pPr>
    <w:rPr>
      <w:b/>
      <w:bCs/>
    </w:rPr>
  </w:style>
  <w:style w:type="paragraph" w:styleId="FootnoteText">
    <w:name w:val="footnote text"/>
    <w:aliases w:val="Footnote Text Char Char Char Char Char,Footnote Text Char Char Char Char Char Char Ch Char,Footnote Text Char Char Char Char Char Char Ch Char Char Char Char Char Char,Footnote Text Char Char Char Char Char Char Ch Char Char Char Cha,ft,C"/>
    <w:basedOn w:val="Normal"/>
    <w:link w:val="FootnoteTextChar"/>
    <w:uiPriority w:val="99"/>
    <w:unhideWhenUsed/>
    <w:qFormat/>
    <w:rsid w:val="00B816B6"/>
    <w:rPr>
      <w:rFonts w:eastAsia="Arial"/>
      <w:sz w:val="20"/>
      <w:szCs w:val="20"/>
      <w:lang w:val="vi-VN" w:eastAsia="x-none"/>
    </w:rPr>
  </w:style>
  <w:style w:type="character" w:customStyle="1" w:styleId="FootnoteTextChar">
    <w:name w:val="Footnote Text Char"/>
    <w:aliases w:val="Footnote Text Char Char Char Char Char Char,Footnote Text Char Char Char Char Char Char Ch Char Char,Footnote Text Char Char Char Char Char Char Ch Char Char Char Char Char Char Char,ft Char,C Char"/>
    <w:link w:val="FootnoteText"/>
    <w:uiPriority w:val="99"/>
    <w:qFormat/>
    <w:rsid w:val="00B816B6"/>
    <w:rPr>
      <w:rFonts w:ascii="Times New Roman" w:eastAsia="Arial" w:hAnsi="Times New Roman" w:cs="Times New Roman"/>
      <w:sz w:val="20"/>
      <w:szCs w:val="20"/>
      <w:lang w:val="vi-VN" w:eastAsia="x-none"/>
    </w:rPr>
  </w:style>
  <w:style w:type="character" w:styleId="FootnoteReference">
    <w:name w:val="footnote reference"/>
    <w:aliases w:val="Footnote,ftref,fr,16 Point,Superscript 6 Point,Footnote text,BearingPoint,Footnote Text1,Footnote Text Char Char Char Char Char Char Ch Char Char Char Char Char Char C,f,Ref,de nota al pie,Footnote + Arial,10 pt,Black,Footnote Text11"/>
    <w:link w:val="ftrefCharChar"/>
    <w:uiPriority w:val="99"/>
    <w:unhideWhenUsed/>
    <w:qFormat/>
    <w:rsid w:val="00B816B6"/>
    <w:rPr>
      <w:vertAlign w:val="superscript"/>
    </w:rPr>
  </w:style>
  <w:style w:type="character" w:styleId="Strong">
    <w:name w:val="Strong"/>
    <w:uiPriority w:val="22"/>
    <w:qFormat/>
    <w:rsid w:val="00B816B6"/>
    <w:rPr>
      <w:b/>
      <w:bCs/>
    </w:rPr>
  </w:style>
  <w:style w:type="paragraph" w:styleId="BodyText">
    <w:name w:val="Body Text"/>
    <w:basedOn w:val="Normal"/>
    <w:link w:val="BodyTextChar"/>
    <w:rsid w:val="00B816B6"/>
    <w:rPr>
      <w:lang w:val="x-none" w:eastAsia="x-none"/>
    </w:rPr>
  </w:style>
  <w:style w:type="character" w:customStyle="1" w:styleId="BodyTextChar">
    <w:name w:val="Body Text Char"/>
    <w:link w:val="BodyText"/>
    <w:rsid w:val="00B816B6"/>
    <w:rPr>
      <w:rFonts w:ascii="Times New Roman" w:eastAsia="Times New Roman" w:hAnsi="Times New Roman" w:cs="Times New Roman"/>
      <w:sz w:val="28"/>
      <w:szCs w:val="24"/>
      <w:lang w:val="x-none" w:eastAsia="x-none"/>
    </w:rPr>
  </w:style>
  <w:style w:type="paragraph" w:customStyle="1" w:styleId="ftrefCharChar">
    <w:name w:val="ftref Char Char"/>
    <w:aliases w:val="Footnote Char Char,16 Point Char Char,Superscript 6 Point Char Char,Superscript 6 Point + 11 pt Char Char,(NECG) Footnote Reference Char Char,Fußnotenzeichen DISS Char Char,fr Char Char,Footnote Ref in FtNote Char Char"/>
    <w:basedOn w:val="Normal"/>
    <w:link w:val="FootnoteReference"/>
    <w:rsid w:val="000F5F89"/>
    <w:pPr>
      <w:spacing w:before="100" w:after="0" w:line="240" w:lineRule="exact"/>
      <w:ind w:firstLine="0"/>
      <w:jc w:val="left"/>
    </w:pPr>
    <w:rPr>
      <w:rFonts w:ascii="Calibri" w:eastAsia="Calibri" w:hAnsi="Calibri"/>
      <w:sz w:val="20"/>
      <w:szCs w:val="20"/>
      <w:vertAlign w:val="superscript"/>
    </w:rPr>
  </w:style>
  <w:style w:type="paragraph" w:styleId="Revision">
    <w:name w:val="Revision"/>
    <w:hidden/>
    <w:uiPriority w:val="71"/>
    <w:rsid w:val="00277C31"/>
    <w:rPr>
      <w:rFonts w:ascii="Times New Roman" w:eastAsia="Times New Roman" w:hAnsi="Times New Roman"/>
      <w:sz w:val="28"/>
      <w:szCs w:val="24"/>
    </w:rPr>
  </w:style>
  <w:style w:type="paragraph" w:styleId="ListParagraph">
    <w:name w:val="List Paragraph"/>
    <w:basedOn w:val="Normal"/>
    <w:uiPriority w:val="34"/>
    <w:qFormat/>
    <w:rsid w:val="00483B41"/>
    <w:pPr>
      <w:ind w:left="720"/>
      <w:contextualSpacing/>
    </w:pPr>
  </w:style>
  <w:style w:type="character" w:customStyle="1" w:styleId="NormalWebChar">
    <w:name w:val="Normal (Web) Char"/>
    <w:aliases w:val="Char Char Char Char, Char Char Char Char"/>
    <w:link w:val="NormalWeb"/>
    <w:uiPriority w:val="99"/>
    <w:rsid w:val="006D7E4C"/>
    <w:rPr>
      <w:rFonts w:ascii="Times New Roman" w:eastAsia="Times New Roman" w:hAnsi="Times New Roman"/>
      <w:sz w:val="28"/>
      <w:szCs w:val="24"/>
    </w:rPr>
  </w:style>
  <w:style w:type="character" w:customStyle="1" w:styleId="fontstyle01">
    <w:name w:val="fontstyle01"/>
    <w:basedOn w:val="DefaultParagraphFont"/>
    <w:rsid w:val="005611FB"/>
    <w:rPr>
      <w:rFonts w:ascii="Times New Roman" w:hAnsi="Times New Roman" w:cs="Times New Roman" w:hint="default"/>
      <w:b w:val="0"/>
      <w:bCs w:val="0"/>
      <w:i w:val="0"/>
      <w:iCs w:val="0"/>
      <w:color w:val="000000"/>
      <w:sz w:val="28"/>
      <w:szCs w:val="28"/>
    </w:rPr>
  </w:style>
  <w:style w:type="paragraph" w:styleId="BlockText">
    <w:name w:val="Block Text"/>
    <w:basedOn w:val="Normal"/>
    <w:rsid w:val="00315329"/>
    <w:pPr>
      <w:spacing w:after="0" w:line="40" w:lineRule="atLeast"/>
      <w:ind w:left="3060" w:right="289" w:hanging="1620"/>
    </w:pPr>
    <w:rPr>
      <w:bCs/>
      <w:szCs w:val="28"/>
    </w:rPr>
  </w:style>
  <w:style w:type="character" w:customStyle="1" w:styleId="fontstyle21">
    <w:name w:val="fontstyle21"/>
    <w:basedOn w:val="DefaultParagraphFont"/>
    <w:rsid w:val="00FE0AF8"/>
    <w:rPr>
      <w:rFonts w:ascii="Times New Roman" w:hAnsi="Times New Roman" w:cs="Times New Roman" w:hint="default"/>
      <w:b/>
      <w:bCs/>
      <w:i w:val="0"/>
      <w:iCs w:val="0"/>
      <w:color w:val="000000"/>
      <w:sz w:val="28"/>
      <w:szCs w:val="28"/>
    </w:rPr>
  </w:style>
  <w:style w:type="character" w:styleId="CommentReference">
    <w:name w:val="annotation reference"/>
    <w:basedOn w:val="DefaultParagraphFont"/>
    <w:uiPriority w:val="99"/>
    <w:semiHidden/>
    <w:unhideWhenUsed/>
    <w:rsid w:val="00885F17"/>
    <w:rPr>
      <w:sz w:val="16"/>
      <w:szCs w:val="16"/>
    </w:rPr>
  </w:style>
  <w:style w:type="paragraph" w:styleId="CommentText">
    <w:name w:val="annotation text"/>
    <w:basedOn w:val="Normal"/>
    <w:link w:val="CommentTextChar"/>
    <w:uiPriority w:val="99"/>
    <w:semiHidden/>
    <w:unhideWhenUsed/>
    <w:rsid w:val="00885F17"/>
    <w:rPr>
      <w:sz w:val="20"/>
      <w:szCs w:val="20"/>
    </w:rPr>
  </w:style>
  <w:style w:type="character" w:customStyle="1" w:styleId="CommentTextChar">
    <w:name w:val="Comment Text Char"/>
    <w:basedOn w:val="DefaultParagraphFont"/>
    <w:link w:val="CommentText"/>
    <w:uiPriority w:val="99"/>
    <w:semiHidden/>
    <w:rsid w:val="00885F17"/>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885F17"/>
    <w:rPr>
      <w:b/>
      <w:bCs/>
    </w:rPr>
  </w:style>
  <w:style w:type="character" w:customStyle="1" w:styleId="CommentSubjectChar">
    <w:name w:val="Comment Subject Char"/>
    <w:basedOn w:val="CommentTextChar"/>
    <w:link w:val="CommentSubject"/>
    <w:uiPriority w:val="99"/>
    <w:semiHidden/>
    <w:rsid w:val="00885F17"/>
    <w:rPr>
      <w:rFonts w:ascii="Times New Roman" w:eastAsia="Times New Roman" w:hAnsi="Times New Roman"/>
      <w:b/>
      <w:bCs/>
    </w:rPr>
  </w:style>
  <w:style w:type="character" w:styleId="Emphasis">
    <w:name w:val="Emphasis"/>
    <w:basedOn w:val="DefaultParagraphFont"/>
    <w:uiPriority w:val="20"/>
    <w:qFormat/>
    <w:rsid w:val="00F814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54521">
      <w:bodyDiv w:val="1"/>
      <w:marLeft w:val="0"/>
      <w:marRight w:val="0"/>
      <w:marTop w:val="0"/>
      <w:marBottom w:val="0"/>
      <w:divBdr>
        <w:top w:val="none" w:sz="0" w:space="0" w:color="auto"/>
        <w:left w:val="none" w:sz="0" w:space="0" w:color="auto"/>
        <w:bottom w:val="none" w:sz="0" w:space="0" w:color="auto"/>
        <w:right w:val="none" w:sz="0" w:space="0" w:color="auto"/>
      </w:divBdr>
    </w:div>
    <w:div w:id="84617461">
      <w:bodyDiv w:val="1"/>
      <w:marLeft w:val="0"/>
      <w:marRight w:val="0"/>
      <w:marTop w:val="0"/>
      <w:marBottom w:val="0"/>
      <w:divBdr>
        <w:top w:val="none" w:sz="0" w:space="0" w:color="auto"/>
        <w:left w:val="none" w:sz="0" w:space="0" w:color="auto"/>
        <w:bottom w:val="none" w:sz="0" w:space="0" w:color="auto"/>
        <w:right w:val="none" w:sz="0" w:space="0" w:color="auto"/>
      </w:divBdr>
    </w:div>
    <w:div w:id="747700467">
      <w:bodyDiv w:val="1"/>
      <w:marLeft w:val="0"/>
      <w:marRight w:val="0"/>
      <w:marTop w:val="0"/>
      <w:marBottom w:val="0"/>
      <w:divBdr>
        <w:top w:val="none" w:sz="0" w:space="0" w:color="auto"/>
        <w:left w:val="none" w:sz="0" w:space="0" w:color="auto"/>
        <w:bottom w:val="none" w:sz="0" w:space="0" w:color="auto"/>
        <w:right w:val="none" w:sz="0" w:space="0" w:color="auto"/>
      </w:divBdr>
    </w:div>
    <w:div w:id="848445609">
      <w:bodyDiv w:val="1"/>
      <w:marLeft w:val="0"/>
      <w:marRight w:val="0"/>
      <w:marTop w:val="0"/>
      <w:marBottom w:val="0"/>
      <w:divBdr>
        <w:top w:val="none" w:sz="0" w:space="0" w:color="auto"/>
        <w:left w:val="none" w:sz="0" w:space="0" w:color="auto"/>
        <w:bottom w:val="none" w:sz="0" w:space="0" w:color="auto"/>
        <w:right w:val="none" w:sz="0" w:space="0" w:color="auto"/>
      </w:divBdr>
    </w:div>
    <w:div w:id="1126780845">
      <w:bodyDiv w:val="1"/>
      <w:marLeft w:val="0"/>
      <w:marRight w:val="0"/>
      <w:marTop w:val="0"/>
      <w:marBottom w:val="0"/>
      <w:divBdr>
        <w:top w:val="none" w:sz="0" w:space="0" w:color="auto"/>
        <w:left w:val="none" w:sz="0" w:space="0" w:color="auto"/>
        <w:bottom w:val="none" w:sz="0" w:space="0" w:color="auto"/>
        <w:right w:val="none" w:sz="0" w:space="0" w:color="auto"/>
      </w:divBdr>
    </w:div>
    <w:div w:id="1155147414">
      <w:bodyDiv w:val="1"/>
      <w:marLeft w:val="0"/>
      <w:marRight w:val="0"/>
      <w:marTop w:val="0"/>
      <w:marBottom w:val="0"/>
      <w:divBdr>
        <w:top w:val="none" w:sz="0" w:space="0" w:color="auto"/>
        <w:left w:val="none" w:sz="0" w:space="0" w:color="auto"/>
        <w:bottom w:val="none" w:sz="0" w:space="0" w:color="auto"/>
        <w:right w:val="none" w:sz="0" w:space="0" w:color="auto"/>
      </w:divBdr>
    </w:div>
    <w:div w:id="1306814785">
      <w:bodyDiv w:val="1"/>
      <w:marLeft w:val="0"/>
      <w:marRight w:val="0"/>
      <w:marTop w:val="0"/>
      <w:marBottom w:val="0"/>
      <w:divBdr>
        <w:top w:val="none" w:sz="0" w:space="0" w:color="auto"/>
        <w:left w:val="none" w:sz="0" w:space="0" w:color="auto"/>
        <w:bottom w:val="none" w:sz="0" w:space="0" w:color="auto"/>
        <w:right w:val="none" w:sz="0" w:space="0" w:color="auto"/>
      </w:divBdr>
      <w:divsChild>
        <w:div w:id="303779683">
          <w:blockQuote w:val="1"/>
          <w:marLeft w:val="0"/>
          <w:marRight w:val="0"/>
          <w:marTop w:val="0"/>
          <w:marBottom w:val="75"/>
          <w:divBdr>
            <w:top w:val="none" w:sz="0" w:space="0" w:color="EF9D20"/>
            <w:left w:val="single" w:sz="24" w:space="9" w:color="EF9D20"/>
            <w:bottom w:val="none" w:sz="0" w:space="0" w:color="EF9D20"/>
            <w:right w:val="none" w:sz="0" w:space="0" w:color="EF9D20"/>
          </w:divBdr>
        </w:div>
        <w:div w:id="812016522">
          <w:blockQuote w:val="1"/>
          <w:marLeft w:val="0"/>
          <w:marRight w:val="0"/>
          <w:marTop w:val="0"/>
          <w:marBottom w:val="75"/>
          <w:divBdr>
            <w:top w:val="none" w:sz="0" w:space="0" w:color="EF9D20"/>
            <w:left w:val="single" w:sz="24" w:space="9" w:color="EF9D20"/>
            <w:bottom w:val="none" w:sz="0" w:space="0" w:color="EF9D20"/>
            <w:right w:val="none" w:sz="0" w:space="0" w:color="EF9D20"/>
          </w:divBdr>
        </w:div>
        <w:div w:id="1165820660">
          <w:blockQuote w:val="1"/>
          <w:marLeft w:val="0"/>
          <w:marRight w:val="0"/>
          <w:marTop w:val="0"/>
          <w:marBottom w:val="75"/>
          <w:divBdr>
            <w:top w:val="none" w:sz="0" w:space="0" w:color="EF9D20"/>
            <w:left w:val="single" w:sz="24" w:space="9" w:color="EF9D20"/>
            <w:bottom w:val="none" w:sz="0" w:space="0" w:color="EF9D20"/>
            <w:right w:val="none" w:sz="0" w:space="0" w:color="EF9D20"/>
          </w:divBdr>
        </w:div>
        <w:div w:id="1609115666">
          <w:blockQuote w:val="1"/>
          <w:marLeft w:val="0"/>
          <w:marRight w:val="0"/>
          <w:marTop w:val="0"/>
          <w:marBottom w:val="75"/>
          <w:divBdr>
            <w:top w:val="none" w:sz="0" w:space="0" w:color="EF9D20"/>
            <w:left w:val="single" w:sz="24" w:space="9" w:color="EF9D20"/>
            <w:bottom w:val="none" w:sz="0" w:space="0" w:color="EF9D20"/>
            <w:right w:val="none" w:sz="0" w:space="0" w:color="EF9D20"/>
          </w:divBdr>
        </w:div>
      </w:divsChild>
    </w:div>
    <w:div w:id="1646467654">
      <w:bodyDiv w:val="1"/>
      <w:marLeft w:val="0"/>
      <w:marRight w:val="0"/>
      <w:marTop w:val="0"/>
      <w:marBottom w:val="0"/>
      <w:divBdr>
        <w:top w:val="none" w:sz="0" w:space="0" w:color="auto"/>
        <w:left w:val="none" w:sz="0" w:space="0" w:color="auto"/>
        <w:bottom w:val="none" w:sz="0" w:space="0" w:color="auto"/>
        <w:right w:val="none" w:sz="0" w:space="0" w:color="auto"/>
      </w:divBdr>
      <w:divsChild>
        <w:div w:id="1021584439">
          <w:blockQuote w:val="1"/>
          <w:marLeft w:val="0"/>
          <w:marRight w:val="0"/>
          <w:marTop w:val="0"/>
          <w:marBottom w:val="75"/>
          <w:divBdr>
            <w:top w:val="none" w:sz="0" w:space="0" w:color="EF9D20"/>
            <w:left w:val="single" w:sz="24" w:space="9" w:color="EF9D20"/>
            <w:bottom w:val="none" w:sz="0" w:space="0" w:color="EF9D20"/>
            <w:right w:val="none" w:sz="0" w:space="0" w:color="EF9D20"/>
          </w:divBdr>
        </w:div>
        <w:div w:id="1704591761">
          <w:blockQuote w:val="1"/>
          <w:marLeft w:val="0"/>
          <w:marRight w:val="0"/>
          <w:marTop w:val="0"/>
          <w:marBottom w:val="75"/>
          <w:divBdr>
            <w:top w:val="none" w:sz="0" w:space="0" w:color="EF9D20"/>
            <w:left w:val="single" w:sz="24" w:space="9" w:color="EF9D20"/>
            <w:bottom w:val="none" w:sz="0" w:space="0" w:color="EF9D20"/>
            <w:right w:val="none" w:sz="0" w:space="0" w:color="EF9D20"/>
          </w:divBdr>
        </w:div>
        <w:div w:id="413824588">
          <w:blockQuote w:val="1"/>
          <w:marLeft w:val="0"/>
          <w:marRight w:val="0"/>
          <w:marTop w:val="0"/>
          <w:marBottom w:val="75"/>
          <w:divBdr>
            <w:top w:val="none" w:sz="0" w:space="0" w:color="EF9D20"/>
            <w:left w:val="single" w:sz="24" w:space="9" w:color="EF9D20"/>
            <w:bottom w:val="none" w:sz="0" w:space="0" w:color="EF9D20"/>
            <w:right w:val="none" w:sz="0" w:space="0" w:color="EF9D20"/>
          </w:divBdr>
        </w:div>
        <w:div w:id="2012684803">
          <w:blockQuote w:val="1"/>
          <w:marLeft w:val="0"/>
          <w:marRight w:val="0"/>
          <w:marTop w:val="0"/>
          <w:marBottom w:val="75"/>
          <w:divBdr>
            <w:top w:val="none" w:sz="0" w:space="0" w:color="EF9D20"/>
            <w:left w:val="single" w:sz="24" w:space="9" w:color="EF9D20"/>
            <w:bottom w:val="none" w:sz="0" w:space="0" w:color="EF9D20"/>
            <w:right w:val="none" w:sz="0" w:space="0" w:color="EF9D20"/>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ECAAED-1AE9-4D50-AE17-FED0580ED716}">
  <ds:schemaRefs>
    <ds:schemaRef ds:uri="http://schemas.openxmlformats.org/officeDocument/2006/bibliography"/>
  </ds:schemaRefs>
</ds:datastoreItem>
</file>

<file path=customXml/itemProps2.xml><?xml version="1.0" encoding="utf-8"?>
<ds:datastoreItem xmlns:ds="http://schemas.openxmlformats.org/officeDocument/2006/customXml" ds:itemID="{720E5EF1-6C9A-48B1-A7D7-D8FD6345B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5256</Words>
  <Characters>29961</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35147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cp:lastModifiedBy>
  <cp:revision>4</cp:revision>
  <cp:lastPrinted>2026-03-18T01:39:00Z</cp:lastPrinted>
  <dcterms:created xsi:type="dcterms:W3CDTF">2026-03-18T01:34:00Z</dcterms:created>
  <dcterms:modified xsi:type="dcterms:W3CDTF">2026-03-18T01:40:00Z</dcterms:modified>
</cp:coreProperties>
</file>